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1382904536"/>
        <w:docPartObj>
          <w:docPartGallery w:val="Cover Pages"/>
          <w:docPartUnique/>
        </w:docPartObj>
      </w:sdtPr>
      <w:sdtEndPr>
        <w:rPr>
          <w:rFonts w:ascii="Arial" w:hAnsi="Arial" w:cs="Arial"/>
        </w:rPr>
      </w:sdtEndPr>
      <w:sdtContent>
        <w:p w:rsidR="00F1311D" w:rsidRDefault="00F1311D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7F390485" wp14:editId="496F55B5">
                    <wp:simplePos x="0" y="0"/>
                    <wp:positionH relativeFrom="page">
                      <wp:posOffset>-285750</wp:posOffset>
                    </wp:positionH>
                    <wp:positionV relativeFrom="page">
                      <wp:posOffset>561975</wp:posOffset>
                    </wp:positionV>
                    <wp:extent cx="7315200" cy="3448050"/>
                    <wp:effectExtent l="0" t="0" r="0" b="0"/>
                    <wp:wrapSquare wrapText="bothSides"/>
                    <wp:docPr id="154" name="Text Box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3448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1311D" w:rsidRPr="00F1311D" w:rsidRDefault="00F1311D" w:rsidP="00F1311D">
                                <w:pPr>
                                  <w:jc w:val="center"/>
                                  <w:rPr>
                                    <w:color w:val="31849B" w:themeColor="accent5" w:themeShade="BF"/>
                                    <w:sz w:val="96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31849B" w:themeColor="accent5" w:themeShade="BF"/>
                                      <w:sz w:val="96"/>
                                      <w:szCs w:val="64"/>
                                    </w:rPr>
                                    <w:alias w:val="Title"/>
                                    <w:tag w:val=""/>
                                    <w:id w:val="-50915191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  <w:color w:val="31849B" w:themeColor="accent5" w:themeShade="BF"/>
                                    </w:rPr>
                                  </w:sdtEndPr>
                                  <w:sdtContent>
                                    <w:r w:rsidRPr="00F1311D">
                                      <w:rPr>
                                        <w:caps/>
                                        <w:color w:val="31849B" w:themeColor="accent5" w:themeShade="BF"/>
                                        <w:sz w:val="96"/>
                                        <w:szCs w:val="64"/>
                                      </w:rPr>
                                      <w:t>Willawarrin Public School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olor w:val="404040" w:themeColor="text1" w:themeTint="BF"/>
                                    <w:sz w:val="44"/>
                                    <w:szCs w:val="36"/>
                                  </w:rPr>
                                  <w:alias w:val="Subtitle"/>
                                  <w:tag w:val=""/>
                                  <w:id w:val="-1397664424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:rsidR="00F1311D" w:rsidRPr="00F1311D" w:rsidRDefault="00F1311D" w:rsidP="00F1311D">
                                    <w:pPr>
                                      <w:jc w:val="center"/>
                                      <w:rPr>
                                        <w:smallCaps/>
                                        <w:color w:val="404040" w:themeColor="text1" w:themeTint="BF"/>
                                        <w:sz w:val="44"/>
                                        <w:szCs w:val="36"/>
                                      </w:rPr>
                                    </w:pPr>
                                    <w:r w:rsidRPr="00F1311D">
                                      <w:rPr>
                                        <w:color w:val="404040" w:themeColor="text1" w:themeTint="BF"/>
                                        <w:sz w:val="44"/>
                                        <w:szCs w:val="36"/>
                                      </w:rPr>
                                      <w:t>Enrolment of Students Policy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F390485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4" o:spid="_x0000_s1026" type="#_x0000_t202" style="position:absolute;margin-left:-22.5pt;margin-top:44.25pt;width:8in;height:271.5pt;z-index:251662336;visibility:visible;mso-wrap-style:square;mso-width-percent:941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" filled="f" stroked="f" strokeweight=".5pt">
                    <v:textbox inset="126pt,0,54pt,0">
                      <w:txbxContent>
                        <w:p w:rsidR="00F1311D" w:rsidRPr="00F1311D" w:rsidRDefault="00F1311D" w:rsidP="00F1311D">
                          <w:pPr>
                            <w:jc w:val="center"/>
                            <w:rPr>
                              <w:color w:val="31849B" w:themeColor="accent5" w:themeShade="BF"/>
                              <w:sz w:val="96"/>
                              <w:szCs w:val="64"/>
                            </w:rPr>
                          </w:pPr>
                          <w:sdt>
                            <w:sdtPr>
                              <w:rPr>
                                <w:caps/>
                                <w:color w:val="31849B" w:themeColor="accent5" w:themeShade="BF"/>
                                <w:sz w:val="96"/>
                                <w:szCs w:val="64"/>
                              </w:rPr>
                              <w:alias w:val="Title"/>
                              <w:tag w:val=""/>
                              <w:id w:val="-50915191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  <w:color w:val="31849B" w:themeColor="accent5" w:themeShade="BF"/>
                              </w:rPr>
                            </w:sdtEndPr>
                            <w:sdtContent>
                              <w:r w:rsidRPr="00F1311D">
                                <w:rPr>
                                  <w:caps/>
                                  <w:color w:val="31849B" w:themeColor="accent5" w:themeShade="BF"/>
                                  <w:sz w:val="96"/>
                                  <w:szCs w:val="64"/>
                                </w:rPr>
                                <w:t>Willawarrin Public School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olor w:val="404040" w:themeColor="text1" w:themeTint="BF"/>
                              <w:sz w:val="44"/>
                              <w:szCs w:val="36"/>
                            </w:rPr>
                            <w:alias w:val="Subtitle"/>
                            <w:tag w:val=""/>
                            <w:id w:val="-1397664424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:rsidR="00F1311D" w:rsidRPr="00F1311D" w:rsidRDefault="00F1311D" w:rsidP="00F1311D">
                              <w:pPr>
                                <w:jc w:val="center"/>
                                <w:rPr>
                                  <w:smallCaps/>
                                  <w:color w:val="404040" w:themeColor="text1" w:themeTint="BF"/>
                                  <w:sz w:val="44"/>
                                  <w:szCs w:val="36"/>
                                </w:rPr>
                              </w:pPr>
                              <w:r w:rsidRPr="00F1311D">
                                <w:rPr>
                                  <w:color w:val="404040" w:themeColor="text1" w:themeTint="BF"/>
                                  <w:sz w:val="44"/>
                                  <w:szCs w:val="36"/>
                                </w:rPr>
                                <w:t>Enrolment of Students Policy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5408" behindDoc="0" locked="0" layoutInCell="1" allowOverlap="1" wp14:anchorId="4F37D01A" wp14:editId="2B375CFF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231140</wp:posOffset>
                        </wp:positionV>
                      </mc:Fallback>
                    </mc:AlternateContent>
                    <wp:extent cx="7315200" cy="1215391"/>
                    <wp:effectExtent l="0" t="0" r="1270" b="1905"/>
                    <wp:wrapNone/>
                    <wp:docPr id="149" name="Group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Rectangle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Rectangle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6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>
                <w:pict>
                  <v:group w14:anchorId="37C4680A" id="Group 149" o:spid="_x0000_s1026" style="position:absolute;margin-left:0;margin-top:0;width:8in;height:95.7pt;z-index:251665408;mso-width-percent:941;mso-height-percent:121;mso-top-percent:23;mso-position-horizontal:center;mso-position-horizontal-relative:page;mso-position-vertical-relative:page;mso-width-percent:941;mso-height-percent:121;mso-top-percent:23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">
                    <v:shape id="Rectangle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" path="m,l7312660,r,1129665l3619500,733425,,1091565,,xe" fillcolor="#4f81bd [3204]" stroked="f" strokeweight="2pt">
                      <v:path arrowok="t" o:connecttype="custom" o:connectlocs="0,0;7315200,0;7315200,1130373;3620757,733885;0,1092249;0,0" o:connectangles="0,0,0,0,0,0"/>
                    </v:shape>
                    <v:rect id="Rectangle 151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" stroked="f" strokeweight="2pt">
                      <v:fill r:id="rId7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</w:p>
        <w:p w:rsidR="00F1311D" w:rsidRDefault="00F1311D">
          <w:pPr>
            <w:rPr>
              <w:rFonts w:ascii="Arial" w:hAnsi="Arial" w:cs="Arial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05F77D87" wp14:editId="02976430">
                    <wp:simplePos x="0" y="0"/>
                    <wp:positionH relativeFrom="page">
                      <wp:posOffset>-229235</wp:posOffset>
                    </wp:positionH>
                    <wp:positionV relativeFrom="page">
                      <wp:posOffset>8241030</wp:posOffset>
                    </wp:positionV>
                    <wp:extent cx="7315200" cy="1009650"/>
                    <wp:effectExtent l="0" t="0" r="0" b="0"/>
                    <wp:wrapSquare wrapText="bothSides"/>
                    <wp:docPr id="153" name="Text Box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1009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1311D" w:rsidRDefault="00F1311D" w:rsidP="00F1311D">
                                <w:pPr>
                                  <w:pStyle w:val="NoSpacing"/>
                                  <w:jc w:val="center"/>
                                  <w:rPr>
                                    <w:color w:val="4F81BD" w:themeColor="accent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4F81BD" w:themeColor="accent1"/>
                                    <w:sz w:val="28"/>
                                    <w:szCs w:val="28"/>
                                  </w:rPr>
                                  <w:t>Abstract</w:t>
                                </w:r>
                              </w:p>
                              <w:p w:rsidR="00F1311D" w:rsidRDefault="00F1311D" w:rsidP="00F1311D">
                                <w:pPr>
                                  <w:pStyle w:val="NoSpacing"/>
                                  <w:jc w:val="center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sdt>
                                  <w:sdt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lang w:val="en-AU" w:eastAsia="en-AU"/>
                                    </w:rPr>
                                    <w:alias w:val="Abstract"/>
                                    <w:tag w:val=""/>
                                    <w:id w:val="1375273687"/>
  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  <w:text w:multiLine="1"/>
                                  </w:sdtPr>
                                  <w:sdtContent>
                                    <w:r w:rsidRPr="00F1311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  <w:lang w:val="en-AU" w:eastAsia="en-AU"/>
                                      </w:rPr>
                                      <w:t>COMPANION ENROLMENT DOC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  <w:lang w:val="en-AU" w:eastAsia="en-AU"/>
                                      </w:rPr>
                                      <w:t xml:space="preserve">UMENT- used in conjunction with </w:t>
                                    </w:r>
                                    <w:r w:rsidRPr="00F1311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  <w:lang w:val="en-AU" w:eastAsia="en-AU"/>
                                      </w:rPr>
                                      <w:t>mandatory DET policy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  <w:lang w:val="en-AU" w:eastAsia="en-AU"/>
                                      </w:rPr>
                                      <w:t xml:space="preserve"> ‘</w:t>
                                    </w:r>
                                    <w:r w:rsidRPr="00F1311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  <w:lang w:val="en-AU" w:eastAsia="en-AU"/>
                                      </w:rPr>
                                      <w:t>Enrolment of Students</w:t>
                                    </w:r>
                                  </w:sdtContent>
                                </w:sdt>
                                <w:r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en-AU" w:eastAsia="en-AU"/>
                                  </w:rPr>
                                  <w:t>’.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>
                <w:pict>
                  <v:shape w14:anchorId="05F77D87" id="Text Box 153" o:spid="_x0000_s1027" type="#_x0000_t202" style="position:absolute;margin-left:-18.05pt;margin-top:648.9pt;width:8in;height:79.5pt;z-index:251664384;visibility:visible;mso-wrap-style:square;mso-width-percent:941;mso-height-percent:10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1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" filled="f" stroked="f" strokeweight=".5pt">
                    <v:textbox style="mso-fit-shape-to-text:t" inset="126pt,0,54pt,0">
                      <w:txbxContent>
                        <w:p w:rsidR="00F1311D" w:rsidRDefault="00F1311D" w:rsidP="00F1311D">
                          <w:pPr>
                            <w:pStyle w:val="NoSpacing"/>
                            <w:jc w:val="center"/>
                            <w:rPr>
                              <w:color w:val="4F81BD" w:themeColor="accent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4F81BD" w:themeColor="accent1"/>
                              <w:sz w:val="28"/>
                              <w:szCs w:val="28"/>
                            </w:rPr>
                            <w:t>Abstract</w:t>
                          </w:r>
                        </w:p>
                        <w:p w:rsidR="00F1311D" w:rsidRDefault="00F1311D" w:rsidP="00F1311D">
                          <w:pPr>
                            <w:pStyle w:val="NoSpacing"/>
                            <w:jc w:val="center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  <w:lang w:val="en-AU" w:eastAsia="en-AU"/>
                              </w:rPr>
                              <w:alias w:val="Abstract"/>
                              <w:tag w:val=""/>
                              <w:id w:val="1375273687"/>
                              <w:dataBinding w:prefixMappings="xmlns:ns0='http://schemas.microsoft.com/office/2006/coverPageProps' " w:xpath="/ns0:CoverPageProperties[1]/ns0:Abstract[1]" w:storeItemID="{55AF091B-3C7A-41E3-B477-F2FDAA23CFDA}"/>
                              <w:text w:multiLine="1"/>
                            </w:sdtPr>
                            <w:sdtContent>
                              <w:r w:rsidRPr="00F1311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val="en-AU" w:eastAsia="en-AU"/>
                                </w:rPr>
                                <w:t>COMPANION ENROLMENT DOC</w:t>
                              </w: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val="en-AU" w:eastAsia="en-AU"/>
                                </w:rPr>
                                <w:t xml:space="preserve">UMENT- used in conjunction with </w:t>
                              </w:r>
                              <w:r w:rsidRPr="00F1311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val="en-AU" w:eastAsia="en-AU"/>
                                </w:rPr>
                                <w:t>mandatory DET policy</w:t>
                              </w: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val="en-AU" w:eastAsia="en-AU"/>
                                </w:rPr>
                                <w:t xml:space="preserve"> ‘</w:t>
                              </w:r>
                              <w:r w:rsidRPr="00F1311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val="en-AU" w:eastAsia="en-AU"/>
                                </w:rPr>
                                <w:t>Enrolment of Students</w:t>
                              </w:r>
                            </w:sdtContent>
                          </w:sdt>
                          <w:r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en-AU" w:eastAsia="en-AU"/>
                            </w:rPr>
                            <w:t>’.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Pr="00F1311D">
            <w:rPr>
              <w:rFonts w:ascii="Arial" w:hAnsi="Arial" w:cs="Arial"/>
              <w:noProof/>
            </w:rPr>
            <w:drawing>
              <wp:anchor distT="0" distB="0" distL="114300" distR="114300" simplePos="0" relativeHeight="251666432" behindDoc="0" locked="0" layoutInCell="1" allowOverlap="1" wp14:anchorId="04EB2523" wp14:editId="4BFC5CD3">
                <wp:simplePos x="0" y="0"/>
                <wp:positionH relativeFrom="margin">
                  <wp:posOffset>2295525</wp:posOffset>
                </wp:positionH>
                <wp:positionV relativeFrom="margin">
                  <wp:posOffset>4447540</wp:posOffset>
                </wp:positionV>
                <wp:extent cx="2019300" cy="2419985"/>
                <wp:effectExtent l="0" t="0" r="0" b="0"/>
                <wp:wrapSquare wrapText="bothSides"/>
                <wp:docPr id="6" name="Picture 6" descr="C:\Users\mdickinson8\Desktop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mdickinson8\Desktop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9300" cy="2419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</w:rPr>
            <w:br w:type="page"/>
          </w:r>
          <w:bookmarkStart w:id="0" w:name="_GoBack"/>
          <w:bookmarkEnd w:id="0"/>
        </w:p>
        <w:p w:rsidR="00F1311D" w:rsidRDefault="00F1311D">
          <w:pPr>
            <w:rPr>
              <w:rFonts w:ascii="Arial" w:hAnsi="Arial" w:cs="Arial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02071B9C" wp14:editId="65BADE0D">
                <wp:simplePos x="0" y="0"/>
                <wp:positionH relativeFrom="margin">
                  <wp:posOffset>5781675</wp:posOffset>
                </wp:positionH>
                <wp:positionV relativeFrom="margin">
                  <wp:posOffset>67310</wp:posOffset>
                </wp:positionV>
                <wp:extent cx="793750" cy="911225"/>
                <wp:effectExtent l="0" t="0" r="6350" b="3175"/>
                <wp:wrapSquare wrapText="bothSides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3750" cy="911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sdtContent>
    </w:sdt>
    <w:p w:rsidR="00D24862" w:rsidRPr="00F1311D" w:rsidRDefault="002A6A8A" w:rsidP="0031020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6"/>
          <w:szCs w:val="28"/>
        </w:rPr>
      </w:pPr>
      <w:r w:rsidRPr="00F1311D">
        <w:rPr>
          <w:rFonts w:ascii="Arial" w:hAnsi="Arial" w:cs="Arial"/>
          <w:b/>
          <w:sz w:val="36"/>
          <w:szCs w:val="28"/>
        </w:rPr>
        <w:t>WILLAWARRIN</w:t>
      </w:r>
      <w:r w:rsidR="00D24862" w:rsidRPr="00F1311D">
        <w:rPr>
          <w:rFonts w:ascii="Arial" w:hAnsi="Arial" w:cs="Arial"/>
          <w:b/>
          <w:sz w:val="36"/>
          <w:szCs w:val="28"/>
        </w:rPr>
        <w:t xml:space="preserve"> PUBLIC SCHOOL</w:t>
      </w:r>
    </w:p>
    <w:p w:rsidR="00D24862" w:rsidRPr="00F1311D" w:rsidRDefault="00D24862" w:rsidP="0031020B">
      <w:pPr>
        <w:autoSpaceDE w:val="0"/>
        <w:autoSpaceDN w:val="0"/>
        <w:adjustRightInd w:val="0"/>
        <w:jc w:val="center"/>
        <w:rPr>
          <w:rFonts w:ascii="Arial" w:hAnsi="Arial" w:cs="Arial"/>
          <w:sz w:val="36"/>
          <w:szCs w:val="28"/>
        </w:rPr>
      </w:pPr>
      <w:r w:rsidRPr="00F1311D">
        <w:rPr>
          <w:rFonts w:ascii="Arial" w:hAnsi="Arial" w:cs="Arial"/>
          <w:sz w:val="36"/>
          <w:szCs w:val="28"/>
        </w:rPr>
        <w:t>Enrolment of Students Policy</w:t>
      </w:r>
    </w:p>
    <w:p w:rsidR="00D24862" w:rsidRPr="00F1311D" w:rsidRDefault="00D24862" w:rsidP="0031020B">
      <w:pPr>
        <w:autoSpaceDE w:val="0"/>
        <w:autoSpaceDN w:val="0"/>
        <w:adjustRightInd w:val="0"/>
        <w:jc w:val="center"/>
        <w:rPr>
          <w:rFonts w:ascii="Arial" w:hAnsi="Arial" w:cs="Arial"/>
          <w:sz w:val="32"/>
        </w:rPr>
      </w:pPr>
      <w:r w:rsidRPr="00F1311D">
        <w:rPr>
          <w:rFonts w:ascii="Arial" w:hAnsi="Arial" w:cs="Arial"/>
          <w:sz w:val="32"/>
        </w:rPr>
        <w:t>A Summary and Consolidation of Policy</w:t>
      </w:r>
      <w:r w:rsidR="00CF4778" w:rsidRPr="00F1311D">
        <w:rPr>
          <w:rFonts w:ascii="Arial" w:hAnsi="Arial" w:cs="Arial"/>
          <w:sz w:val="32"/>
        </w:rPr>
        <w:t xml:space="preserve"> – </w:t>
      </w:r>
      <w:r w:rsidR="001C5013" w:rsidRPr="00F1311D">
        <w:rPr>
          <w:rFonts w:ascii="Arial" w:hAnsi="Arial" w:cs="Arial"/>
          <w:b/>
          <w:sz w:val="32"/>
        </w:rPr>
        <w:t>2017</w:t>
      </w:r>
      <w:r w:rsidR="00CF4778" w:rsidRPr="00F1311D">
        <w:rPr>
          <w:rFonts w:ascii="Arial" w:hAnsi="Arial" w:cs="Arial"/>
          <w:b/>
          <w:sz w:val="32"/>
        </w:rPr>
        <w:t xml:space="preserve"> update.</w:t>
      </w:r>
    </w:p>
    <w:p w:rsidR="00103EFA" w:rsidRPr="00B16701" w:rsidRDefault="00103EFA" w:rsidP="00D2486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103EFA" w:rsidRPr="00103EFA" w:rsidRDefault="00103EFA" w:rsidP="00103EFA">
      <w:pPr>
        <w:tabs>
          <w:tab w:val="left" w:pos="426"/>
          <w:tab w:val="left" w:pos="709"/>
          <w:tab w:val="left" w:pos="1418"/>
          <w:tab w:val="left" w:pos="1701"/>
        </w:tabs>
        <w:rPr>
          <w:sz w:val="28"/>
          <w:szCs w:val="28"/>
        </w:rPr>
      </w:pPr>
      <w:r w:rsidRPr="00B16701">
        <w:rPr>
          <w:rFonts w:ascii="Arial" w:hAnsi="Arial" w:cs="Arial"/>
          <w:b/>
          <w:bCs/>
        </w:rPr>
        <w:t>COMPANION ENROLMENT DOCUMENT</w:t>
      </w:r>
      <w:r>
        <w:rPr>
          <w:rFonts w:ascii="Arial" w:hAnsi="Arial" w:cs="Arial"/>
          <w:b/>
          <w:bCs/>
          <w:sz w:val="28"/>
          <w:szCs w:val="28"/>
        </w:rPr>
        <w:t xml:space="preserve">- </w:t>
      </w:r>
      <w:r w:rsidRPr="00103EFA">
        <w:rPr>
          <w:rFonts w:ascii="Arial" w:hAnsi="Arial" w:cs="Arial"/>
          <w:b/>
          <w:bCs/>
        </w:rPr>
        <w:t>used in conjunction with</w:t>
      </w:r>
      <w:r w:rsidR="00B16701">
        <w:rPr>
          <w:rFonts w:ascii="Arial" w:hAnsi="Arial" w:cs="Arial"/>
          <w:b/>
          <w:bCs/>
        </w:rPr>
        <w:t xml:space="preserve"> mandatory DET policy</w:t>
      </w:r>
    </w:p>
    <w:p w:rsidR="00103EFA" w:rsidRDefault="00103EFA" w:rsidP="00103EFA">
      <w:pPr>
        <w:tabs>
          <w:tab w:val="left" w:pos="426"/>
          <w:tab w:val="left" w:pos="709"/>
          <w:tab w:val="left" w:pos="1418"/>
          <w:tab w:val="left" w:pos="1701"/>
        </w:tabs>
        <w:rPr>
          <w:rFonts w:ascii="Arial" w:hAnsi="Arial" w:cs="Arial"/>
          <w:b/>
          <w:sz w:val="22"/>
          <w:szCs w:val="22"/>
        </w:rPr>
      </w:pPr>
      <w:r w:rsidRPr="00CF4778">
        <w:rPr>
          <w:rFonts w:ascii="Arial" w:hAnsi="Arial" w:cs="Arial"/>
          <w:b/>
          <w:sz w:val="22"/>
          <w:szCs w:val="22"/>
        </w:rPr>
        <w:t>Enrolment of Students</w:t>
      </w:r>
    </w:p>
    <w:p w:rsidR="001C5013" w:rsidRPr="00CF4778" w:rsidRDefault="001C5013" w:rsidP="00103EFA">
      <w:pPr>
        <w:tabs>
          <w:tab w:val="left" w:pos="426"/>
          <w:tab w:val="left" w:pos="709"/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</w:p>
    <w:p w:rsidR="00103EFA" w:rsidRDefault="000A74D0" w:rsidP="005D09F1">
      <w:pPr>
        <w:tabs>
          <w:tab w:val="left" w:pos="426"/>
          <w:tab w:val="left" w:pos="709"/>
          <w:tab w:val="left" w:pos="1418"/>
          <w:tab w:val="left" w:pos="1701"/>
        </w:tabs>
        <w:overflowPunct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103EFA" w:rsidRPr="001C5013">
        <w:rPr>
          <w:rFonts w:ascii="Arial" w:hAnsi="Arial" w:cs="Arial"/>
        </w:rPr>
        <w:t xml:space="preserve">nquiries regarding proposed enrolments are referred in the first instance to the </w:t>
      </w:r>
      <w:r>
        <w:rPr>
          <w:rFonts w:ascii="Arial" w:hAnsi="Arial" w:cs="Arial"/>
        </w:rPr>
        <w:t>Office Management (A</w:t>
      </w:r>
      <w:r w:rsidR="00103EFA" w:rsidRPr="001C5013">
        <w:rPr>
          <w:rFonts w:ascii="Arial" w:hAnsi="Arial" w:cs="Arial"/>
        </w:rPr>
        <w:t>dmin SASS</w:t>
      </w:r>
      <w:r>
        <w:rPr>
          <w:rFonts w:ascii="Arial" w:hAnsi="Arial" w:cs="Arial"/>
        </w:rPr>
        <w:t>)</w:t>
      </w:r>
      <w:r w:rsidR="00103EFA" w:rsidRPr="001C5013">
        <w:rPr>
          <w:rFonts w:ascii="Arial" w:hAnsi="Arial" w:cs="Arial"/>
        </w:rPr>
        <w:t xml:space="preserve"> for clarification and checking regarding non-zone enrolment, for the supply of information booklets and arrangement of appointments.</w:t>
      </w:r>
    </w:p>
    <w:p w:rsidR="005D09F1" w:rsidRPr="001C5013" w:rsidRDefault="005D09F1" w:rsidP="005D09F1">
      <w:pPr>
        <w:tabs>
          <w:tab w:val="left" w:pos="426"/>
          <w:tab w:val="left" w:pos="709"/>
          <w:tab w:val="left" w:pos="1418"/>
          <w:tab w:val="left" w:pos="1701"/>
        </w:tabs>
        <w:overflowPunct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rFonts w:ascii="Arial" w:hAnsi="Arial" w:cs="Arial"/>
        </w:rPr>
      </w:pPr>
    </w:p>
    <w:p w:rsidR="00103EFA" w:rsidRDefault="00103EFA" w:rsidP="005D09F1">
      <w:pPr>
        <w:tabs>
          <w:tab w:val="left" w:pos="426"/>
          <w:tab w:val="left" w:pos="709"/>
          <w:tab w:val="left" w:pos="1418"/>
          <w:tab w:val="left" w:pos="1701"/>
        </w:tabs>
        <w:overflowPunct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rFonts w:ascii="Arial" w:hAnsi="Arial" w:cs="Arial"/>
        </w:rPr>
      </w:pPr>
      <w:r w:rsidRPr="001C5013">
        <w:rPr>
          <w:rFonts w:ascii="Arial" w:hAnsi="Arial" w:cs="Arial"/>
        </w:rPr>
        <w:t>Non-local applications are referred to the principal and applications are considered according to policy. (See: “Non Local Placement Policy” and “Enrolment of Students in Government Schools:  A summary and Consolidation of Policy” - Aug. 97)</w:t>
      </w:r>
    </w:p>
    <w:p w:rsidR="005D09F1" w:rsidRPr="001C5013" w:rsidRDefault="005D09F1" w:rsidP="005D09F1">
      <w:pPr>
        <w:tabs>
          <w:tab w:val="left" w:pos="426"/>
          <w:tab w:val="left" w:pos="709"/>
          <w:tab w:val="left" w:pos="1418"/>
          <w:tab w:val="left" w:pos="1701"/>
        </w:tabs>
        <w:overflowPunct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rFonts w:ascii="Arial" w:hAnsi="Arial" w:cs="Arial"/>
        </w:rPr>
      </w:pPr>
    </w:p>
    <w:p w:rsidR="005D09F1" w:rsidRDefault="001C5013" w:rsidP="005D09F1">
      <w:pPr>
        <w:tabs>
          <w:tab w:val="left" w:pos="426"/>
          <w:tab w:val="left" w:pos="709"/>
          <w:tab w:val="left" w:pos="1418"/>
          <w:tab w:val="left" w:pos="1701"/>
        </w:tabs>
        <w:overflowPunct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The Principal</w:t>
      </w:r>
      <w:r w:rsidR="00103EFA" w:rsidRPr="001C5013">
        <w:rPr>
          <w:rFonts w:ascii="Arial" w:hAnsi="Arial" w:cs="Arial"/>
        </w:rPr>
        <w:t xml:space="preserve"> is available for support and clarification of all enrolment procedures. </w:t>
      </w:r>
    </w:p>
    <w:p w:rsidR="001C5013" w:rsidRPr="001C5013" w:rsidRDefault="00103EFA" w:rsidP="005D09F1">
      <w:pPr>
        <w:tabs>
          <w:tab w:val="left" w:pos="426"/>
          <w:tab w:val="left" w:pos="709"/>
          <w:tab w:val="left" w:pos="1418"/>
          <w:tab w:val="left" w:pos="1701"/>
        </w:tabs>
        <w:overflowPunct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rFonts w:ascii="Arial" w:hAnsi="Arial" w:cs="Arial"/>
        </w:rPr>
      </w:pPr>
      <w:r w:rsidRPr="001C5013">
        <w:rPr>
          <w:rFonts w:ascii="Arial" w:hAnsi="Arial" w:cs="Arial"/>
        </w:rPr>
        <w:t xml:space="preserve"> </w:t>
      </w:r>
    </w:p>
    <w:p w:rsidR="00103EFA" w:rsidRDefault="00103EFA" w:rsidP="005D09F1">
      <w:pPr>
        <w:tabs>
          <w:tab w:val="left" w:pos="426"/>
          <w:tab w:val="left" w:pos="709"/>
          <w:tab w:val="left" w:pos="1418"/>
          <w:tab w:val="left" w:pos="1701"/>
        </w:tabs>
        <w:overflowPunct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rFonts w:ascii="Arial" w:hAnsi="Arial" w:cs="Arial"/>
        </w:rPr>
      </w:pPr>
      <w:r w:rsidRPr="001C5013">
        <w:rPr>
          <w:rFonts w:ascii="Arial" w:hAnsi="Arial" w:cs="Arial"/>
        </w:rPr>
        <w:t>Special needs enrolments mu</w:t>
      </w:r>
      <w:r w:rsidR="005D09F1">
        <w:rPr>
          <w:rFonts w:ascii="Arial" w:hAnsi="Arial" w:cs="Arial"/>
        </w:rPr>
        <w:t>st be referred to the Principal.</w:t>
      </w:r>
    </w:p>
    <w:p w:rsidR="005D09F1" w:rsidRPr="001C5013" w:rsidRDefault="005D09F1" w:rsidP="005D09F1">
      <w:pPr>
        <w:tabs>
          <w:tab w:val="left" w:pos="426"/>
          <w:tab w:val="left" w:pos="709"/>
          <w:tab w:val="left" w:pos="1418"/>
          <w:tab w:val="left" w:pos="1701"/>
        </w:tabs>
        <w:overflowPunct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rFonts w:ascii="Arial" w:hAnsi="Arial" w:cs="Arial"/>
        </w:rPr>
      </w:pPr>
    </w:p>
    <w:p w:rsidR="00103EFA" w:rsidRDefault="00103EFA" w:rsidP="005D09F1">
      <w:pPr>
        <w:tabs>
          <w:tab w:val="left" w:pos="360"/>
          <w:tab w:val="left" w:pos="426"/>
          <w:tab w:val="left" w:pos="709"/>
          <w:tab w:val="left" w:pos="1260"/>
          <w:tab w:val="left" w:pos="1701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</w:rPr>
      </w:pPr>
      <w:r w:rsidRPr="005D09F1">
        <w:rPr>
          <w:rFonts w:ascii="Arial" w:hAnsi="Arial" w:cs="Arial"/>
        </w:rPr>
        <w:t>The early enrolment of Gifted and Talented students may be considered by the Principal in accordance with policy.</w:t>
      </w:r>
    </w:p>
    <w:p w:rsidR="005D09F1" w:rsidRPr="005D09F1" w:rsidRDefault="005D09F1" w:rsidP="005D09F1">
      <w:pPr>
        <w:tabs>
          <w:tab w:val="left" w:pos="360"/>
          <w:tab w:val="left" w:pos="426"/>
          <w:tab w:val="left" w:pos="709"/>
          <w:tab w:val="left" w:pos="1260"/>
          <w:tab w:val="left" w:pos="1701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</w:rPr>
      </w:pPr>
    </w:p>
    <w:p w:rsidR="00103EFA" w:rsidRDefault="00103EFA" w:rsidP="005D09F1">
      <w:pPr>
        <w:tabs>
          <w:tab w:val="left" w:pos="426"/>
          <w:tab w:val="left" w:pos="709"/>
          <w:tab w:val="left" w:pos="1418"/>
          <w:tab w:val="left" w:pos="1701"/>
        </w:tabs>
        <w:overflowPunct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rFonts w:ascii="Arial" w:hAnsi="Arial" w:cs="Arial"/>
        </w:rPr>
      </w:pPr>
      <w:r w:rsidRPr="005D09F1">
        <w:rPr>
          <w:rFonts w:ascii="Arial" w:hAnsi="Arial" w:cs="Arial"/>
        </w:rPr>
        <w:t xml:space="preserve">Non Australian citizen enrolments including exchange students must occur through the Principal </w:t>
      </w:r>
      <w:r w:rsidRPr="005D09F1">
        <w:rPr>
          <w:rFonts w:ascii="Arial" w:hAnsi="Arial" w:cs="Arial"/>
        </w:rPr>
        <w:tab/>
        <w:t>in accordance with policy.</w:t>
      </w:r>
    </w:p>
    <w:p w:rsidR="005D09F1" w:rsidRPr="005D09F1" w:rsidRDefault="005D09F1" w:rsidP="005D09F1">
      <w:pPr>
        <w:tabs>
          <w:tab w:val="left" w:pos="426"/>
          <w:tab w:val="left" w:pos="709"/>
          <w:tab w:val="left" w:pos="1418"/>
          <w:tab w:val="left" w:pos="1701"/>
        </w:tabs>
        <w:overflowPunct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rFonts w:ascii="Arial" w:hAnsi="Arial" w:cs="Arial"/>
        </w:rPr>
      </w:pPr>
    </w:p>
    <w:p w:rsidR="005D09F1" w:rsidRDefault="00103EFA" w:rsidP="005D09F1">
      <w:pPr>
        <w:tabs>
          <w:tab w:val="left" w:pos="426"/>
          <w:tab w:val="left" w:pos="709"/>
          <w:tab w:val="left" w:pos="1418"/>
          <w:tab w:val="left" w:pos="1701"/>
        </w:tabs>
        <w:overflowPunct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rFonts w:ascii="Arial" w:hAnsi="Arial" w:cs="Arial"/>
        </w:rPr>
      </w:pPr>
      <w:r w:rsidRPr="001C5013">
        <w:rPr>
          <w:rFonts w:ascii="Arial" w:hAnsi="Arial" w:cs="Arial"/>
        </w:rPr>
        <w:t>Short term enrolment, part-time attendance and special atten</w:t>
      </w:r>
      <w:r w:rsidR="00F02AF7" w:rsidRPr="001C5013">
        <w:rPr>
          <w:rFonts w:ascii="Arial" w:hAnsi="Arial" w:cs="Arial"/>
        </w:rPr>
        <w:t xml:space="preserve">dance placement may be approved </w:t>
      </w:r>
      <w:r w:rsidRPr="001C5013">
        <w:rPr>
          <w:rFonts w:ascii="Arial" w:hAnsi="Arial" w:cs="Arial"/>
        </w:rPr>
        <w:t>by the Principal in accordance with policy.</w:t>
      </w:r>
    </w:p>
    <w:p w:rsidR="005D09F1" w:rsidRDefault="005D09F1" w:rsidP="005D09F1">
      <w:pPr>
        <w:tabs>
          <w:tab w:val="left" w:pos="426"/>
          <w:tab w:val="left" w:pos="709"/>
          <w:tab w:val="left" w:pos="1418"/>
          <w:tab w:val="left" w:pos="1701"/>
        </w:tabs>
        <w:overflowPunct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rFonts w:ascii="Arial" w:hAnsi="Arial" w:cs="Arial"/>
        </w:rPr>
      </w:pPr>
    </w:p>
    <w:p w:rsidR="00103EFA" w:rsidRDefault="00103EFA" w:rsidP="005D09F1">
      <w:pPr>
        <w:tabs>
          <w:tab w:val="left" w:pos="426"/>
          <w:tab w:val="left" w:pos="709"/>
          <w:tab w:val="left" w:pos="1418"/>
          <w:tab w:val="left" w:pos="1701"/>
        </w:tabs>
        <w:overflowPunct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rFonts w:ascii="Arial" w:hAnsi="Arial" w:cs="Arial"/>
        </w:rPr>
      </w:pPr>
      <w:r w:rsidRPr="001C5013">
        <w:rPr>
          <w:rFonts w:ascii="Arial" w:hAnsi="Arial" w:cs="Arial"/>
        </w:rPr>
        <w:t>The principal may refuse enrolment of a student on the gr</w:t>
      </w:r>
      <w:r w:rsidR="005D09F1">
        <w:rPr>
          <w:rFonts w:ascii="Arial" w:hAnsi="Arial" w:cs="Arial"/>
        </w:rPr>
        <w:t xml:space="preserve">ounds of previously documented </w:t>
      </w:r>
      <w:r w:rsidRPr="001C5013">
        <w:rPr>
          <w:rFonts w:ascii="Arial" w:hAnsi="Arial" w:cs="Arial"/>
        </w:rPr>
        <w:t xml:space="preserve">violent behaviour if there is evidence that the student has not learned the appropriate skills to </w:t>
      </w:r>
      <w:r w:rsidRPr="001C5013">
        <w:rPr>
          <w:rFonts w:ascii="Arial" w:hAnsi="Arial" w:cs="Arial"/>
        </w:rPr>
        <w:tab/>
        <w:t>manage this behaviour.</w:t>
      </w:r>
    </w:p>
    <w:p w:rsidR="005D09F1" w:rsidRPr="001C5013" w:rsidRDefault="005D09F1" w:rsidP="005D09F1">
      <w:pPr>
        <w:tabs>
          <w:tab w:val="left" w:pos="426"/>
          <w:tab w:val="left" w:pos="709"/>
          <w:tab w:val="left" w:pos="1418"/>
          <w:tab w:val="left" w:pos="1701"/>
        </w:tabs>
        <w:jc w:val="both"/>
        <w:rPr>
          <w:rFonts w:ascii="Arial" w:hAnsi="Arial" w:cs="Arial"/>
        </w:rPr>
      </w:pPr>
    </w:p>
    <w:p w:rsidR="00103EFA" w:rsidRPr="001C5013" w:rsidRDefault="00103EFA" w:rsidP="005D09F1">
      <w:pPr>
        <w:tabs>
          <w:tab w:val="left" w:pos="426"/>
          <w:tab w:val="left" w:pos="709"/>
          <w:tab w:val="left" w:pos="1418"/>
          <w:tab w:val="left" w:pos="170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1C5013">
        <w:rPr>
          <w:rFonts w:ascii="Arial" w:hAnsi="Arial" w:cs="Arial"/>
        </w:rPr>
        <w:t>Incom</w:t>
      </w:r>
      <w:r w:rsidR="005D09F1">
        <w:rPr>
          <w:rFonts w:ascii="Arial" w:hAnsi="Arial" w:cs="Arial"/>
        </w:rPr>
        <w:t>ing</w:t>
      </w:r>
      <w:r w:rsidRPr="001C5013">
        <w:rPr>
          <w:rFonts w:ascii="Arial" w:hAnsi="Arial" w:cs="Arial"/>
        </w:rPr>
        <w:t xml:space="preserve"> kindergarten student enrolment procedures and orienta</w:t>
      </w:r>
      <w:r w:rsidR="005D09F1">
        <w:rPr>
          <w:rFonts w:ascii="Arial" w:hAnsi="Arial" w:cs="Arial"/>
        </w:rPr>
        <w:t>tion are completed by the Principal and Senior Administrative Manager (SAM)</w:t>
      </w:r>
      <w:r w:rsidRPr="001C5013">
        <w:rPr>
          <w:rFonts w:ascii="Arial" w:hAnsi="Arial" w:cs="Arial"/>
        </w:rPr>
        <w:t>.</w:t>
      </w:r>
    </w:p>
    <w:p w:rsidR="00103EFA" w:rsidRPr="001C5013" w:rsidRDefault="00103EFA" w:rsidP="00103EFA">
      <w:pPr>
        <w:tabs>
          <w:tab w:val="left" w:pos="426"/>
          <w:tab w:val="left" w:pos="709"/>
          <w:tab w:val="left" w:pos="1418"/>
          <w:tab w:val="left" w:pos="1701"/>
        </w:tabs>
        <w:rPr>
          <w:rFonts w:ascii="Arial" w:hAnsi="Arial" w:cs="Arial"/>
        </w:rPr>
      </w:pPr>
    </w:p>
    <w:p w:rsidR="00103EFA" w:rsidRPr="001C5013" w:rsidRDefault="00103EFA" w:rsidP="00103EFA">
      <w:pPr>
        <w:tabs>
          <w:tab w:val="left" w:pos="426"/>
          <w:tab w:val="left" w:pos="709"/>
          <w:tab w:val="left" w:pos="1418"/>
          <w:tab w:val="left" w:pos="1701"/>
        </w:tabs>
        <w:rPr>
          <w:rFonts w:ascii="Arial" w:hAnsi="Arial" w:cs="Arial"/>
        </w:rPr>
      </w:pPr>
    </w:p>
    <w:p w:rsidR="00103EFA" w:rsidRPr="001C5013" w:rsidRDefault="00103EFA" w:rsidP="007F19DF">
      <w:pPr>
        <w:tabs>
          <w:tab w:val="left" w:pos="426"/>
          <w:tab w:val="left" w:pos="709"/>
          <w:tab w:val="left" w:pos="1418"/>
          <w:tab w:val="left" w:pos="170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1C5013">
        <w:rPr>
          <w:rFonts w:ascii="Arial" w:hAnsi="Arial" w:cs="Arial"/>
        </w:rPr>
        <w:t>All enrolment procedures occur following interview with the Principal/Deputy Principal.  Matters include:</w:t>
      </w:r>
    </w:p>
    <w:p w:rsidR="00103EFA" w:rsidRPr="005D09F1" w:rsidRDefault="00103EFA" w:rsidP="007F19DF">
      <w:pPr>
        <w:pStyle w:val="ListParagraph"/>
        <w:numPr>
          <w:ilvl w:val="0"/>
          <w:numId w:val="16"/>
        </w:numPr>
        <w:tabs>
          <w:tab w:val="left" w:pos="426"/>
          <w:tab w:val="left" w:pos="709"/>
          <w:tab w:val="left" w:pos="1418"/>
          <w:tab w:val="left" w:pos="1701"/>
        </w:tabs>
        <w:jc w:val="both"/>
        <w:rPr>
          <w:rFonts w:ascii="Arial" w:hAnsi="Arial" w:cs="Arial"/>
        </w:rPr>
      </w:pPr>
      <w:r w:rsidRPr="005D09F1">
        <w:rPr>
          <w:rFonts w:ascii="Arial" w:hAnsi="Arial" w:cs="Arial"/>
        </w:rPr>
        <w:t>School welcome</w:t>
      </w:r>
    </w:p>
    <w:p w:rsidR="00103EFA" w:rsidRPr="005D09F1" w:rsidRDefault="00103EFA" w:rsidP="007F19DF">
      <w:pPr>
        <w:pStyle w:val="ListParagraph"/>
        <w:numPr>
          <w:ilvl w:val="0"/>
          <w:numId w:val="16"/>
        </w:numPr>
        <w:tabs>
          <w:tab w:val="left" w:pos="426"/>
          <w:tab w:val="left" w:pos="709"/>
          <w:tab w:val="left" w:pos="1418"/>
          <w:tab w:val="left" w:pos="1701"/>
        </w:tabs>
        <w:jc w:val="both"/>
        <w:rPr>
          <w:rFonts w:ascii="Arial" w:hAnsi="Arial" w:cs="Arial"/>
        </w:rPr>
      </w:pPr>
      <w:r w:rsidRPr="005D09F1">
        <w:rPr>
          <w:rFonts w:ascii="Arial" w:hAnsi="Arial" w:cs="Arial"/>
        </w:rPr>
        <w:t>School</w:t>
      </w:r>
      <w:r w:rsidR="005D09F1">
        <w:rPr>
          <w:rFonts w:ascii="Arial" w:hAnsi="Arial" w:cs="Arial"/>
        </w:rPr>
        <w:t xml:space="preserve"> organisation </w:t>
      </w:r>
      <w:proofErr w:type="spellStart"/>
      <w:r w:rsidR="005D09F1">
        <w:rPr>
          <w:rFonts w:ascii="Arial" w:hAnsi="Arial" w:cs="Arial"/>
        </w:rPr>
        <w:t>eg</w:t>
      </w:r>
      <w:proofErr w:type="spellEnd"/>
      <w:r w:rsidR="005D09F1">
        <w:rPr>
          <w:rFonts w:ascii="Arial" w:hAnsi="Arial" w:cs="Arial"/>
        </w:rPr>
        <w:t>. Uniform</w:t>
      </w:r>
      <w:r w:rsidR="007F19DF">
        <w:rPr>
          <w:rFonts w:ascii="Arial" w:hAnsi="Arial" w:cs="Arial"/>
        </w:rPr>
        <w:t>s</w:t>
      </w:r>
      <w:r w:rsidRPr="005D09F1">
        <w:rPr>
          <w:rFonts w:ascii="Arial" w:hAnsi="Arial" w:cs="Arial"/>
        </w:rPr>
        <w:t>, Discipline Policy, bell times, school map, newsletter.</w:t>
      </w:r>
    </w:p>
    <w:p w:rsidR="00103EFA" w:rsidRPr="005D09F1" w:rsidRDefault="005D09F1" w:rsidP="007F19DF">
      <w:pPr>
        <w:pStyle w:val="ListParagraph"/>
        <w:numPr>
          <w:ilvl w:val="0"/>
          <w:numId w:val="16"/>
        </w:numPr>
        <w:tabs>
          <w:tab w:val="left" w:pos="426"/>
          <w:tab w:val="left" w:pos="709"/>
          <w:tab w:val="left" w:pos="1418"/>
          <w:tab w:val="left" w:pos="170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Class placement</w:t>
      </w:r>
      <w:r w:rsidR="00103EFA" w:rsidRPr="005D09F1">
        <w:rPr>
          <w:rFonts w:ascii="Arial" w:hAnsi="Arial" w:cs="Arial"/>
        </w:rPr>
        <w:t>.</w:t>
      </w:r>
    </w:p>
    <w:p w:rsidR="00103EFA" w:rsidRPr="005D09F1" w:rsidRDefault="00103EFA" w:rsidP="007F19DF">
      <w:pPr>
        <w:pStyle w:val="ListParagraph"/>
        <w:numPr>
          <w:ilvl w:val="0"/>
          <w:numId w:val="16"/>
        </w:numPr>
        <w:tabs>
          <w:tab w:val="left" w:pos="426"/>
          <w:tab w:val="left" w:pos="709"/>
          <w:tab w:val="left" w:pos="1418"/>
          <w:tab w:val="left" w:pos="1701"/>
        </w:tabs>
        <w:jc w:val="both"/>
        <w:rPr>
          <w:rFonts w:ascii="Arial" w:hAnsi="Arial" w:cs="Arial"/>
        </w:rPr>
      </w:pPr>
      <w:r w:rsidRPr="005D09F1">
        <w:rPr>
          <w:rFonts w:ascii="Arial" w:hAnsi="Arial" w:cs="Arial"/>
        </w:rPr>
        <w:t>Cleara</w:t>
      </w:r>
      <w:r w:rsidR="00F02AF7" w:rsidRPr="005D09F1">
        <w:rPr>
          <w:rFonts w:ascii="Arial" w:hAnsi="Arial" w:cs="Arial"/>
        </w:rPr>
        <w:t>nce from previous school -</w:t>
      </w:r>
      <w:r w:rsidRPr="005D09F1">
        <w:rPr>
          <w:rFonts w:ascii="Arial" w:hAnsi="Arial" w:cs="Arial"/>
        </w:rPr>
        <w:t xml:space="preserve"> transfer certificat</w:t>
      </w:r>
      <w:r w:rsidR="00F02AF7" w:rsidRPr="005D09F1">
        <w:rPr>
          <w:rFonts w:ascii="Arial" w:hAnsi="Arial" w:cs="Arial"/>
        </w:rPr>
        <w:t xml:space="preserve">e/phone previous school, </w:t>
      </w:r>
      <w:r w:rsidRPr="005D09F1">
        <w:rPr>
          <w:rFonts w:ascii="Arial" w:hAnsi="Arial" w:cs="Arial"/>
        </w:rPr>
        <w:t>suspension history etc.</w:t>
      </w:r>
    </w:p>
    <w:p w:rsidR="00103EFA" w:rsidRPr="005D09F1" w:rsidRDefault="00103EFA" w:rsidP="007F19DF">
      <w:pPr>
        <w:pStyle w:val="ListParagraph"/>
        <w:numPr>
          <w:ilvl w:val="0"/>
          <w:numId w:val="16"/>
        </w:numPr>
        <w:tabs>
          <w:tab w:val="left" w:pos="426"/>
          <w:tab w:val="left" w:pos="709"/>
          <w:tab w:val="left" w:pos="1418"/>
          <w:tab w:val="left" w:pos="1701"/>
        </w:tabs>
        <w:jc w:val="both"/>
        <w:rPr>
          <w:rFonts w:ascii="Arial" w:hAnsi="Arial" w:cs="Arial"/>
        </w:rPr>
      </w:pPr>
      <w:r w:rsidRPr="005D09F1">
        <w:rPr>
          <w:rFonts w:ascii="Arial" w:hAnsi="Arial" w:cs="Arial"/>
        </w:rPr>
        <w:t>Special Education enrolment provisions - referrals to specialist support.</w:t>
      </w:r>
    </w:p>
    <w:p w:rsidR="00103EFA" w:rsidRPr="005D09F1" w:rsidRDefault="00103EFA" w:rsidP="007F19DF">
      <w:pPr>
        <w:pStyle w:val="ListParagraph"/>
        <w:numPr>
          <w:ilvl w:val="0"/>
          <w:numId w:val="16"/>
        </w:numPr>
        <w:tabs>
          <w:tab w:val="left" w:pos="426"/>
          <w:tab w:val="left" w:pos="709"/>
          <w:tab w:val="left" w:pos="1418"/>
          <w:tab w:val="left" w:pos="1701"/>
        </w:tabs>
        <w:jc w:val="both"/>
        <w:rPr>
          <w:rFonts w:ascii="Arial" w:hAnsi="Arial" w:cs="Arial"/>
        </w:rPr>
      </w:pPr>
      <w:r w:rsidRPr="005D09F1">
        <w:rPr>
          <w:rFonts w:ascii="Arial" w:hAnsi="Arial" w:cs="Arial"/>
        </w:rPr>
        <w:t xml:space="preserve">Collation of background history - academic, family, social/emotional development, health, sport, </w:t>
      </w:r>
      <w:r w:rsidRPr="005D09F1">
        <w:rPr>
          <w:rFonts w:ascii="Arial" w:hAnsi="Arial" w:cs="Arial"/>
        </w:rPr>
        <w:tab/>
        <w:t>AVO’s, court</w:t>
      </w:r>
      <w:r w:rsidR="00072249">
        <w:rPr>
          <w:rFonts w:ascii="Arial" w:hAnsi="Arial" w:cs="Arial"/>
        </w:rPr>
        <w:t xml:space="preserve"> agreements (sight, request copy</w:t>
      </w:r>
      <w:r w:rsidRPr="005D09F1">
        <w:rPr>
          <w:rFonts w:ascii="Arial" w:hAnsi="Arial" w:cs="Arial"/>
        </w:rPr>
        <w:t xml:space="preserve"> of access documents).</w:t>
      </w:r>
    </w:p>
    <w:p w:rsidR="00103EFA" w:rsidRPr="005D09F1" w:rsidRDefault="00103EFA" w:rsidP="007F19DF">
      <w:pPr>
        <w:pStyle w:val="ListParagraph"/>
        <w:numPr>
          <w:ilvl w:val="0"/>
          <w:numId w:val="16"/>
        </w:numPr>
        <w:tabs>
          <w:tab w:val="left" w:pos="426"/>
          <w:tab w:val="left" w:pos="709"/>
          <w:tab w:val="left" w:pos="1418"/>
          <w:tab w:val="left" w:pos="1701"/>
        </w:tabs>
        <w:jc w:val="both"/>
        <w:rPr>
          <w:rFonts w:ascii="Arial" w:hAnsi="Arial" w:cs="Arial"/>
        </w:rPr>
      </w:pPr>
      <w:r w:rsidRPr="005D09F1">
        <w:rPr>
          <w:rFonts w:ascii="Arial" w:hAnsi="Arial" w:cs="Arial"/>
        </w:rPr>
        <w:t>Proof of age - sight Birth Certificate or Passport.</w:t>
      </w:r>
    </w:p>
    <w:p w:rsidR="00103EFA" w:rsidRPr="005D09F1" w:rsidRDefault="00103EFA" w:rsidP="007F19DF">
      <w:pPr>
        <w:pStyle w:val="ListParagraph"/>
        <w:numPr>
          <w:ilvl w:val="0"/>
          <w:numId w:val="16"/>
        </w:numPr>
        <w:tabs>
          <w:tab w:val="left" w:pos="426"/>
          <w:tab w:val="left" w:pos="709"/>
          <w:tab w:val="left" w:pos="1418"/>
          <w:tab w:val="left" w:pos="1701"/>
        </w:tabs>
        <w:jc w:val="both"/>
        <w:rPr>
          <w:rFonts w:ascii="Arial" w:hAnsi="Arial" w:cs="Arial"/>
        </w:rPr>
      </w:pPr>
      <w:r w:rsidRPr="005D09F1">
        <w:rPr>
          <w:rFonts w:ascii="Arial" w:hAnsi="Arial" w:cs="Arial"/>
        </w:rPr>
        <w:t>Vaccinations - sight copy of certificates.</w:t>
      </w:r>
    </w:p>
    <w:p w:rsidR="00103EFA" w:rsidRPr="005D09F1" w:rsidRDefault="00103EFA" w:rsidP="007F19DF">
      <w:pPr>
        <w:pStyle w:val="ListParagraph"/>
        <w:numPr>
          <w:ilvl w:val="0"/>
          <w:numId w:val="16"/>
        </w:numPr>
        <w:tabs>
          <w:tab w:val="left" w:pos="426"/>
          <w:tab w:val="left" w:pos="709"/>
          <w:tab w:val="left" w:pos="1418"/>
          <w:tab w:val="left" w:pos="1701"/>
        </w:tabs>
        <w:jc w:val="both"/>
        <w:rPr>
          <w:rFonts w:ascii="Arial" w:hAnsi="Arial" w:cs="Arial"/>
        </w:rPr>
      </w:pPr>
      <w:r w:rsidRPr="005D09F1">
        <w:rPr>
          <w:rFonts w:ascii="Arial" w:hAnsi="Arial" w:cs="Arial"/>
        </w:rPr>
        <w:t>Welfare/Learning support referral when required.</w:t>
      </w:r>
    </w:p>
    <w:p w:rsidR="00103EFA" w:rsidRPr="005D09F1" w:rsidRDefault="00103EFA" w:rsidP="007F19DF">
      <w:pPr>
        <w:pStyle w:val="ListParagraph"/>
        <w:numPr>
          <w:ilvl w:val="0"/>
          <w:numId w:val="16"/>
        </w:numPr>
        <w:tabs>
          <w:tab w:val="left" w:pos="426"/>
          <w:tab w:val="left" w:pos="709"/>
          <w:tab w:val="left" w:pos="1418"/>
          <w:tab w:val="left" w:pos="1701"/>
        </w:tabs>
        <w:jc w:val="both"/>
        <w:rPr>
          <w:rFonts w:ascii="Arial" w:hAnsi="Arial" w:cs="Arial"/>
        </w:rPr>
      </w:pPr>
      <w:r w:rsidRPr="005D09F1">
        <w:rPr>
          <w:rFonts w:ascii="Arial" w:hAnsi="Arial" w:cs="Arial"/>
        </w:rPr>
        <w:t>Enrolment form to be completed.</w:t>
      </w:r>
    </w:p>
    <w:p w:rsidR="00103EFA" w:rsidRPr="005D09F1" w:rsidRDefault="00103EFA" w:rsidP="007F19DF">
      <w:pPr>
        <w:pStyle w:val="ListParagraph"/>
        <w:numPr>
          <w:ilvl w:val="0"/>
          <w:numId w:val="16"/>
        </w:numPr>
        <w:tabs>
          <w:tab w:val="left" w:pos="426"/>
          <w:tab w:val="left" w:pos="709"/>
          <w:tab w:val="left" w:pos="1418"/>
          <w:tab w:val="left" w:pos="1701"/>
        </w:tabs>
        <w:jc w:val="both"/>
        <w:rPr>
          <w:rFonts w:ascii="Arial" w:hAnsi="Arial" w:cs="Arial"/>
        </w:rPr>
      </w:pPr>
      <w:r w:rsidRPr="005D09F1">
        <w:rPr>
          <w:rFonts w:ascii="Arial" w:hAnsi="Arial" w:cs="Arial"/>
        </w:rPr>
        <w:t>Travel details.</w:t>
      </w:r>
    </w:p>
    <w:p w:rsidR="00103EFA" w:rsidRPr="005D09F1" w:rsidRDefault="00103EFA" w:rsidP="005D09F1">
      <w:pPr>
        <w:pStyle w:val="ListParagraph"/>
        <w:tabs>
          <w:tab w:val="left" w:pos="426"/>
          <w:tab w:val="left" w:pos="709"/>
          <w:tab w:val="left" w:pos="1418"/>
          <w:tab w:val="left" w:pos="1701"/>
        </w:tabs>
        <w:ind w:left="786"/>
        <w:rPr>
          <w:rFonts w:ascii="Arial" w:hAnsi="Arial" w:cs="Arial"/>
        </w:rPr>
      </w:pPr>
    </w:p>
    <w:p w:rsidR="00103EFA" w:rsidRPr="007F19DF" w:rsidRDefault="00103EFA" w:rsidP="005D09F1">
      <w:pPr>
        <w:tabs>
          <w:tab w:val="left" w:pos="426"/>
          <w:tab w:val="left" w:pos="709"/>
          <w:tab w:val="left" w:pos="1418"/>
          <w:tab w:val="left" w:pos="1701"/>
        </w:tabs>
        <w:overflowPunct w:val="0"/>
        <w:autoSpaceDE w:val="0"/>
        <w:autoSpaceDN w:val="0"/>
        <w:adjustRightInd w:val="0"/>
        <w:ind w:left="283"/>
        <w:textAlignment w:val="baseline"/>
        <w:rPr>
          <w:rFonts w:ascii="Arial" w:hAnsi="Arial" w:cs="Arial"/>
          <w:b/>
        </w:rPr>
      </w:pPr>
      <w:r w:rsidRPr="007F19DF">
        <w:rPr>
          <w:rFonts w:ascii="Arial" w:hAnsi="Arial" w:cs="Arial"/>
          <w:b/>
        </w:rPr>
        <w:t>Administrative support to</w:t>
      </w:r>
      <w:r w:rsidR="005D09F1" w:rsidRPr="007F19DF">
        <w:rPr>
          <w:rFonts w:ascii="Arial" w:hAnsi="Arial" w:cs="Arial"/>
          <w:b/>
        </w:rPr>
        <w:t xml:space="preserve"> be provided by SAM</w:t>
      </w:r>
    </w:p>
    <w:p w:rsidR="00103EFA" w:rsidRPr="005D09F1" w:rsidRDefault="00103EFA" w:rsidP="007F19DF">
      <w:pPr>
        <w:pStyle w:val="ListParagraph"/>
        <w:numPr>
          <w:ilvl w:val="0"/>
          <w:numId w:val="19"/>
        </w:numPr>
        <w:tabs>
          <w:tab w:val="left" w:pos="426"/>
          <w:tab w:val="left" w:pos="709"/>
          <w:tab w:val="left" w:pos="1418"/>
          <w:tab w:val="left" w:pos="1701"/>
        </w:tabs>
        <w:jc w:val="both"/>
        <w:rPr>
          <w:rFonts w:ascii="Arial" w:hAnsi="Arial" w:cs="Arial"/>
        </w:rPr>
      </w:pPr>
      <w:r w:rsidRPr="005D09F1">
        <w:rPr>
          <w:rFonts w:ascii="Arial" w:hAnsi="Arial" w:cs="Arial"/>
        </w:rPr>
        <w:t>Welcome new enrolments.</w:t>
      </w:r>
    </w:p>
    <w:p w:rsidR="005D09F1" w:rsidRDefault="00103EFA" w:rsidP="007F19DF">
      <w:pPr>
        <w:pStyle w:val="ListParagraph"/>
        <w:numPr>
          <w:ilvl w:val="0"/>
          <w:numId w:val="19"/>
        </w:numPr>
        <w:tabs>
          <w:tab w:val="left" w:pos="426"/>
          <w:tab w:val="left" w:pos="709"/>
          <w:tab w:val="left" w:pos="1418"/>
          <w:tab w:val="left" w:pos="1701"/>
        </w:tabs>
        <w:jc w:val="both"/>
        <w:rPr>
          <w:rFonts w:ascii="Arial" w:hAnsi="Arial" w:cs="Arial"/>
        </w:rPr>
      </w:pPr>
      <w:r w:rsidRPr="005D09F1">
        <w:rPr>
          <w:rFonts w:ascii="Arial" w:hAnsi="Arial" w:cs="Arial"/>
        </w:rPr>
        <w:t>Determine a schedule of appoi</w:t>
      </w:r>
      <w:r w:rsidR="005D09F1">
        <w:rPr>
          <w:rFonts w:ascii="Arial" w:hAnsi="Arial" w:cs="Arial"/>
        </w:rPr>
        <w:t>ntments with parents/guardians.</w:t>
      </w:r>
    </w:p>
    <w:p w:rsidR="00103EFA" w:rsidRPr="005D09F1" w:rsidRDefault="005D09F1" w:rsidP="007F19DF">
      <w:pPr>
        <w:pStyle w:val="ListParagraph"/>
        <w:numPr>
          <w:ilvl w:val="0"/>
          <w:numId w:val="19"/>
        </w:numPr>
        <w:tabs>
          <w:tab w:val="left" w:pos="426"/>
          <w:tab w:val="left" w:pos="709"/>
          <w:tab w:val="left" w:pos="1418"/>
          <w:tab w:val="left" w:pos="170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Maintain supply of information booklets</w:t>
      </w:r>
      <w:r w:rsidR="00103EFA" w:rsidRPr="005D09F1">
        <w:rPr>
          <w:rFonts w:ascii="Arial" w:hAnsi="Arial" w:cs="Arial"/>
        </w:rPr>
        <w:t xml:space="preserve"> to be distributed to new en</w:t>
      </w:r>
      <w:r>
        <w:rPr>
          <w:rFonts w:ascii="Arial" w:hAnsi="Arial" w:cs="Arial"/>
        </w:rPr>
        <w:t>rolments.</w:t>
      </w:r>
    </w:p>
    <w:p w:rsidR="00103EFA" w:rsidRPr="005D09F1" w:rsidRDefault="00103EFA" w:rsidP="007F19DF">
      <w:pPr>
        <w:pStyle w:val="ListParagraph"/>
        <w:numPr>
          <w:ilvl w:val="0"/>
          <w:numId w:val="19"/>
        </w:numPr>
        <w:tabs>
          <w:tab w:val="left" w:pos="426"/>
          <w:tab w:val="left" w:pos="709"/>
          <w:tab w:val="left" w:pos="1418"/>
          <w:tab w:val="left" w:pos="1701"/>
        </w:tabs>
        <w:jc w:val="both"/>
        <w:rPr>
          <w:rFonts w:ascii="Arial" w:hAnsi="Arial" w:cs="Arial"/>
        </w:rPr>
      </w:pPr>
      <w:r w:rsidRPr="005D09F1">
        <w:rPr>
          <w:rFonts w:ascii="Arial" w:hAnsi="Arial" w:cs="Arial"/>
        </w:rPr>
        <w:t>Check completed enrolment forms supplied by Principal/Deputy Principal and file.</w:t>
      </w:r>
    </w:p>
    <w:p w:rsidR="00103EFA" w:rsidRPr="005D09F1" w:rsidRDefault="00103EFA" w:rsidP="007F19DF">
      <w:pPr>
        <w:pStyle w:val="ListParagraph"/>
        <w:numPr>
          <w:ilvl w:val="0"/>
          <w:numId w:val="19"/>
        </w:numPr>
        <w:tabs>
          <w:tab w:val="left" w:pos="426"/>
          <w:tab w:val="left" w:pos="709"/>
          <w:tab w:val="left" w:pos="1418"/>
          <w:tab w:val="left" w:pos="1701"/>
        </w:tabs>
        <w:jc w:val="both"/>
        <w:rPr>
          <w:rFonts w:ascii="Arial" w:hAnsi="Arial" w:cs="Arial"/>
        </w:rPr>
      </w:pPr>
      <w:r w:rsidRPr="005D09F1">
        <w:rPr>
          <w:rFonts w:ascii="Arial" w:hAnsi="Arial" w:cs="Arial"/>
        </w:rPr>
        <w:t>Gather and collate information and records.</w:t>
      </w:r>
    </w:p>
    <w:p w:rsidR="00103EFA" w:rsidRPr="005D09F1" w:rsidRDefault="00103EFA" w:rsidP="007F19DF">
      <w:pPr>
        <w:pStyle w:val="ListParagraph"/>
        <w:numPr>
          <w:ilvl w:val="0"/>
          <w:numId w:val="19"/>
        </w:numPr>
        <w:tabs>
          <w:tab w:val="left" w:pos="426"/>
          <w:tab w:val="left" w:pos="709"/>
          <w:tab w:val="left" w:pos="1418"/>
          <w:tab w:val="left" w:pos="1701"/>
        </w:tabs>
        <w:jc w:val="both"/>
        <w:rPr>
          <w:rFonts w:ascii="Arial" w:hAnsi="Arial" w:cs="Arial"/>
        </w:rPr>
      </w:pPr>
      <w:r w:rsidRPr="005D09F1">
        <w:rPr>
          <w:rFonts w:ascii="Arial" w:hAnsi="Arial" w:cs="Arial"/>
        </w:rPr>
        <w:t>Enter re-enrolment information.</w:t>
      </w:r>
    </w:p>
    <w:p w:rsidR="00103EFA" w:rsidRPr="005D09F1" w:rsidRDefault="00103EFA" w:rsidP="007F19DF">
      <w:pPr>
        <w:pStyle w:val="ListParagraph"/>
        <w:numPr>
          <w:ilvl w:val="0"/>
          <w:numId w:val="19"/>
        </w:numPr>
        <w:tabs>
          <w:tab w:val="left" w:pos="426"/>
          <w:tab w:val="left" w:pos="709"/>
          <w:tab w:val="left" w:pos="1418"/>
          <w:tab w:val="left" w:pos="1701"/>
        </w:tabs>
        <w:jc w:val="both"/>
        <w:rPr>
          <w:rFonts w:ascii="Arial" w:hAnsi="Arial" w:cs="Arial"/>
        </w:rPr>
      </w:pPr>
      <w:r w:rsidRPr="005D09F1">
        <w:rPr>
          <w:rFonts w:ascii="Arial" w:hAnsi="Arial" w:cs="Arial"/>
        </w:rPr>
        <w:t>Request and file student record cards.</w:t>
      </w:r>
    </w:p>
    <w:p w:rsidR="00103EFA" w:rsidRPr="005D09F1" w:rsidRDefault="00103EFA" w:rsidP="007F19DF">
      <w:pPr>
        <w:pStyle w:val="ListParagraph"/>
        <w:numPr>
          <w:ilvl w:val="0"/>
          <w:numId w:val="19"/>
        </w:numPr>
        <w:tabs>
          <w:tab w:val="left" w:pos="426"/>
          <w:tab w:val="left" w:pos="709"/>
          <w:tab w:val="left" w:pos="1418"/>
          <w:tab w:val="left" w:pos="1701"/>
        </w:tabs>
        <w:jc w:val="both"/>
        <w:rPr>
          <w:rFonts w:ascii="Arial" w:hAnsi="Arial" w:cs="Arial"/>
        </w:rPr>
      </w:pPr>
      <w:r w:rsidRPr="005D09F1">
        <w:rPr>
          <w:rFonts w:ascii="Arial" w:hAnsi="Arial" w:cs="Arial"/>
        </w:rPr>
        <w:t>Supply and process application forms.</w:t>
      </w:r>
    </w:p>
    <w:p w:rsidR="00103EFA" w:rsidRPr="005D09F1" w:rsidRDefault="00103EFA" w:rsidP="007F19DF">
      <w:pPr>
        <w:pStyle w:val="ListParagraph"/>
        <w:numPr>
          <w:ilvl w:val="0"/>
          <w:numId w:val="19"/>
        </w:numPr>
        <w:tabs>
          <w:tab w:val="left" w:pos="426"/>
          <w:tab w:val="left" w:pos="709"/>
          <w:tab w:val="left" w:pos="1418"/>
          <w:tab w:val="left" w:pos="1701"/>
        </w:tabs>
        <w:jc w:val="both"/>
        <w:rPr>
          <w:rFonts w:ascii="Arial" w:hAnsi="Arial" w:cs="Arial"/>
        </w:rPr>
      </w:pPr>
      <w:r w:rsidRPr="005D09F1">
        <w:rPr>
          <w:rFonts w:ascii="Arial" w:hAnsi="Arial" w:cs="Arial"/>
        </w:rPr>
        <w:t xml:space="preserve">Allocate student to roll group upon decision </w:t>
      </w:r>
      <w:r w:rsidR="005D09F1">
        <w:rPr>
          <w:rFonts w:ascii="Arial" w:hAnsi="Arial" w:cs="Arial"/>
        </w:rPr>
        <w:t>from Principal.</w:t>
      </w:r>
    </w:p>
    <w:p w:rsidR="00103EFA" w:rsidRDefault="00103EFA" w:rsidP="007F19DF">
      <w:pPr>
        <w:numPr>
          <w:ilvl w:val="0"/>
          <w:numId w:val="19"/>
        </w:numPr>
        <w:tabs>
          <w:tab w:val="left" w:pos="709"/>
          <w:tab w:val="left" w:pos="1065"/>
          <w:tab w:val="left" w:pos="1418"/>
          <w:tab w:val="left" w:pos="170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1C5013">
        <w:rPr>
          <w:rFonts w:ascii="Arial" w:hAnsi="Arial" w:cs="Arial"/>
        </w:rPr>
        <w:t>Enrolment return support</w:t>
      </w:r>
      <w:r w:rsidR="005D09F1">
        <w:rPr>
          <w:rFonts w:ascii="Arial" w:hAnsi="Arial" w:cs="Arial"/>
        </w:rPr>
        <w:t xml:space="preserve"> is provided by SAM</w:t>
      </w:r>
      <w:r w:rsidRPr="001C5013">
        <w:rPr>
          <w:rFonts w:ascii="Arial" w:hAnsi="Arial" w:cs="Arial"/>
        </w:rPr>
        <w:t>.</w:t>
      </w:r>
    </w:p>
    <w:p w:rsidR="007F19DF" w:rsidRPr="001C5013" w:rsidRDefault="007F19DF" w:rsidP="007F19DF">
      <w:pPr>
        <w:tabs>
          <w:tab w:val="left" w:pos="709"/>
          <w:tab w:val="left" w:pos="1065"/>
          <w:tab w:val="left" w:pos="1418"/>
          <w:tab w:val="left" w:pos="1701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</w:rPr>
      </w:pPr>
    </w:p>
    <w:p w:rsidR="00103EFA" w:rsidRDefault="00103EFA" w:rsidP="00D24862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D24862" w:rsidRDefault="00D24862" w:rsidP="00D24862">
      <w:pPr>
        <w:autoSpaceDE w:val="0"/>
        <w:autoSpaceDN w:val="0"/>
        <w:adjustRightInd w:val="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CONTENTS</w:t>
      </w:r>
    </w:p>
    <w:p w:rsidR="007F19DF" w:rsidRDefault="007F19DF" w:rsidP="00D24862">
      <w:pPr>
        <w:autoSpaceDE w:val="0"/>
        <w:autoSpaceDN w:val="0"/>
        <w:adjustRightInd w:val="0"/>
        <w:rPr>
          <w:rFonts w:ascii="Arial" w:hAnsi="Arial" w:cs="Arial"/>
          <w:sz w:val="40"/>
          <w:szCs w:val="40"/>
        </w:rPr>
      </w:pPr>
    </w:p>
    <w:p w:rsidR="00E9011C" w:rsidRPr="007F19DF" w:rsidRDefault="00D24862" w:rsidP="007F19D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  <w:r w:rsidRPr="007F19DF">
        <w:rPr>
          <w:rFonts w:ascii="Arial" w:hAnsi="Arial" w:cs="Arial"/>
          <w:b/>
        </w:rPr>
        <w:t xml:space="preserve">INTRODUCTION </w:t>
      </w:r>
    </w:p>
    <w:p w:rsidR="00D24862" w:rsidRDefault="00E9011C" w:rsidP="007F19D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F19DF">
        <w:rPr>
          <w:rFonts w:ascii="Arial" w:hAnsi="Arial" w:cs="Arial"/>
        </w:rPr>
        <w:t xml:space="preserve">Legislative Context, </w:t>
      </w:r>
      <w:r w:rsidR="00D24862" w:rsidRPr="007F19DF">
        <w:rPr>
          <w:rFonts w:ascii="Arial" w:hAnsi="Arial" w:cs="Arial"/>
        </w:rPr>
        <w:t>General Princi</w:t>
      </w:r>
      <w:r w:rsidRPr="007F19DF">
        <w:rPr>
          <w:rFonts w:ascii="Arial" w:hAnsi="Arial" w:cs="Arial"/>
        </w:rPr>
        <w:t xml:space="preserve">ples Governing Enrolment, </w:t>
      </w:r>
      <w:r w:rsidR="00D24862" w:rsidRPr="007F19DF">
        <w:rPr>
          <w:rFonts w:ascii="Arial" w:hAnsi="Arial" w:cs="Arial"/>
        </w:rPr>
        <w:t>D</w:t>
      </w:r>
      <w:r w:rsidRPr="007F19DF">
        <w:rPr>
          <w:rFonts w:ascii="Arial" w:hAnsi="Arial" w:cs="Arial"/>
        </w:rPr>
        <w:t xml:space="preserve">iscrimination in Enrolment </w:t>
      </w:r>
    </w:p>
    <w:p w:rsidR="007F19DF" w:rsidRPr="007F19DF" w:rsidRDefault="007F19DF" w:rsidP="007F19D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D24862" w:rsidRPr="007F19DF" w:rsidRDefault="00D24862" w:rsidP="007F19D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  <w:r w:rsidRPr="007F19DF">
        <w:rPr>
          <w:rFonts w:ascii="Arial" w:hAnsi="Arial" w:cs="Arial"/>
          <w:b/>
        </w:rPr>
        <w:t xml:space="preserve">DEVELOPMENT OF A SCHOOL ENROLMENT POLICY </w:t>
      </w:r>
    </w:p>
    <w:p w:rsidR="00E9011C" w:rsidRDefault="00D24862" w:rsidP="007F19D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F19DF">
        <w:rPr>
          <w:rFonts w:ascii="Arial" w:hAnsi="Arial" w:cs="Arial"/>
        </w:rPr>
        <w:t>Enrolment Ceilings</w:t>
      </w:r>
      <w:r w:rsidR="00E9011C" w:rsidRPr="007F19DF">
        <w:rPr>
          <w:rFonts w:ascii="Arial" w:hAnsi="Arial" w:cs="Arial"/>
        </w:rPr>
        <w:t>,</w:t>
      </w:r>
      <w:r w:rsidRPr="007F19DF">
        <w:rPr>
          <w:rFonts w:ascii="Arial" w:hAnsi="Arial" w:cs="Arial"/>
        </w:rPr>
        <w:t xml:space="preserve"> </w:t>
      </w:r>
      <w:r w:rsidR="00E9011C" w:rsidRPr="007F19DF">
        <w:rPr>
          <w:rFonts w:ascii="Arial" w:hAnsi="Arial" w:cs="Arial"/>
        </w:rPr>
        <w:t xml:space="preserve">Placement Panels, </w:t>
      </w:r>
      <w:r w:rsidRPr="007F19DF">
        <w:rPr>
          <w:rFonts w:ascii="Arial" w:hAnsi="Arial" w:cs="Arial"/>
        </w:rPr>
        <w:t>Criteria for Non</w:t>
      </w:r>
      <w:r w:rsidR="00E9011C" w:rsidRPr="007F19DF">
        <w:rPr>
          <w:rFonts w:ascii="Arial" w:hAnsi="Arial" w:cs="Arial"/>
        </w:rPr>
        <w:t>-</w:t>
      </w:r>
      <w:proofErr w:type="gramStart"/>
      <w:r w:rsidR="00E9011C" w:rsidRPr="007F19DF">
        <w:rPr>
          <w:rFonts w:ascii="Arial" w:hAnsi="Arial" w:cs="Arial"/>
        </w:rPr>
        <w:t>local</w:t>
      </w:r>
      <w:proofErr w:type="gramEnd"/>
      <w:r w:rsidR="00E9011C" w:rsidRPr="007F19DF">
        <w:rPr>
          <w:rFonts w:ascii="Arial" w:hAnsi="Arial" w:cs="Arial"/>
        </w:rPr>
        <w:t xml:space="preserve"> Enrolment Applications, Waiting Lists, </w:t>
      </w:r>
      <w:r w:rsidRPr="007F19DF">
        <w:rPr>
          <w:rFonts w:ascii="Arial" w:hAnsi="Arial" w:cs="Arial"/>
        </w:rPr>
        <w:t>Appeal</w:t>
      </w:r>
      <w:r w:rsidR="00E9011C" w:rsidRPr="007F19DF">
        <w:rPr>
          <w:rFonts w:ascii="Arial" w:hAnsi="Arial" w:cs="Arial"/>
        </w:rPr>
        <w:t xml:space="preserve">s, </w:t>
      </w:r>
      <w:r w:rsidRPr="007F19DF">
        <w:rPr>
          <w:rFonts w:ascii="Arial" w:hAnsi="Arial" w:cs="Arial"/>
        </w:rPr>
        <w:t>Responsibili</w:t>
      </w:r>
      <w:r w:rsidR="00E9011C" w:rsidRPr="007F19DF">
        <w:rPr>
          <w:rFonts w:ascii="Arial" w:hAnsi="Arial" w:cs="Arial"/>
        </w:rPr>
        <w:t xml:space="preserve">ties of the Principal, </w:t>
      </w:r>
      <w:r w:rsidRPr="007F19DF">
        <w:rPr>
          <w:rFonts w:ascii="Arial" w:hAnsi="Arial" w:cs="Arial"/>
        </w:rPr>
        <w:t>Responsibilities of the S</w:t>
      </w:r>
      <w:r w:rsidR="00E9011C" w:rsidRPr="007F19DF">
        <w:rPr>
          <w:rFonts w:ascii="Arial" w:hAnsi="Arial" w:cs="Arial"/>
        </w:rPr>
        <w:t>chool Education Director</w:t>
      </w:r>
    </w:p>
    <w:p w:rsidR="007F19DF" w:rsidRPr="007F19DF" w:rsidRDefault="007F19DF" w:rsidP="007F19D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D24862" w:rsidRPr="007F19DF" w:rsidRDefault="00D24862" w:rsidP="007F19D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  <w:r w:rsidRPr="007F19DF">
        <w:rPr>
          <w:rFonts w:ascii="Arial" w:hAnsi="Arial" w:cs="Arial"/>
          <w:b/>
        </w:rPr>
        <w:t xml:space="preserve">PROCEDURES FOR ENROLMENT IN PARTICULAR CIRCUMSTANCES </w:t>
      </w:r>
    </w:p>
    <w:p w:rsidR="00526FF0" w:rsidRDefault="00D24862" w:rsidP="007F19D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F19DF">
        <w:rPr>
          <w:rFonts w:ascii="Arial" w:hAnsi="Arial" w:cs="Arial"/>
        </w:rPr>
        <w:t>Transition to School</w:t>
      </w:r>
      <w:r w:rsidR="00526FF0" w:rsidRPr="007F19DF">
        <w:rPr>
          <w:rFonts w:ascii="Arial" w:hAnsi="Arial" w:cs="Arial"/>
        </w:rPr>
        <w:t xml:space="preserve">, </w:t>
      </w:r>
      <w:r w:rsidRPr="007F19DF">
        <w:rPr>
          <w:rFonts w:ascii="Arial" w:hAnsi="Arial" w:cs="Arial"/>
        </w:rPr>
        <w:t>Kindergarten Enrolment Early Enrolment of Students</w:t>
      </w:r>
      <w:r w:rsidR="00526FF0" w:rsidRPr="007F19DF">
        <w:rPr>
          <w:rFonts w:ascii="Arial" w:hAnsi="Arial" w:cs="Arial"/>
        </w:rPr>
        <w:t xml:space="preserve"> who are Gifted and Talented, </w:t>
      </w:r>
      <w:r w:rsidRPr="007F19DF">
        <w:rPr>
          <w:rFonts w:ascii="Arial" w:hAnsi="Arial" w:cs="Arial"/>
        </w:rPr>
        <w:t>Enrolment in Special Classes for Stude</w:t>
      </w:r>
      <w:r w:rsidR="00526FF0" w:rsidRPr="007F19DF">
        <w:rPr>
          <w:rFonts w:ascii="Arial" w:hAnsi="Arial" w:cs="Arial"/>
        </w:rPr>
        <w:t>n</w:t>
      </w:r>
      <w:r w:rsidR="007F19DF" w:rsidRPr="007F19DF">
        <w:rPr>
          <w:rFonts w:ascii="Arial" w:hAnsi="Arial" w:cs="Arial"/>
        </w:rPr>
        <w:t>ts who are Gifted and Talented</w:t>
      </w:r>
      <w:r w:rsidR="00526FF0" w:rsidRPr="007F19DF">
        <w:rPr>
          <w:rFonts w:ascii="Arial" w:hAnsi="Arial" w:cs="Arial"/>
        </w:rPr>
        <w:t xml:space="preserve">, </w:t>
      </w:r>
      <w:r w:rsidRPr="007F19DF">
        <w:rPr>
          <w:rFonts w:ascii="Arial" w:hAnsi="Arial" w:cs="Arial"/>
        </w:rPr>
        <w:t>Enrolment of Students with Special Learning Needs Students with Disabilities</w:t>
      </w:r>
      <w:r w:rsidR="007F19DF">
        <w:rPr>
          <w:rFonts w:ascii="Arial" w:hAnsi="Arial" w:cs="Arial"/>
        </w:rPr>
        <w:t xml:space="preserve"> </w:t>
      </w:r>
      <w:r w:rsidRPr="007F19DF">
        <w:rPr>
          <w:rFonts w:ascii="Arial" w:hAnsi="Arial" w:cs="Arial"/>
        </w:rPr>
        <w:t>Enrol</w:t>
      </w:r>
      <w:r w:rsidR="00526FF0" w:rsidRPr="007F19DF">
        <w:rPr>
          <w:rFonts w:ascii="Arial" w:hAnsi="Arial" w:cs="Arial"/>
        </w:rPr>
        <w:t xml:space="preserve">ment of Non-Australian Citizens, Transfer Applications, </w:t>
      </w:r>
      <w:r w:rsidRPr="007F19DF">
        <w:rPr>
          <w:rFonts w:ascii="Arial" w:hAnsi="Arial" w:cs="Arial"/>
        </w:rPr>
        <w:t>Short Term and Par</w:t>
      </w:r>
      <w:r w:rsidR="00526FF0" w:rsidRPr="007F19DF">
        <w:rPr>
          <w:rFonts w:ascii="Arial" w:hAnsi="Arial" w:cs="Arial"/>
        </w:rPr>
        <w:t xml:space="preserve">t-time Attendance, Part-time Enrolment, Home Schooling, </w:t>
      </w:r>
      <w:r w:rsidRPr="007F19DF">
        <w:rPr>
          <w:rFonts w:ascii="Arial" w:hAnsi="Arial" w:cs="Arial"/>
        </w:rPr>
        <w:t xml:space="preserve">Refusal of Enrolment </w:t>
      </w:r>
    </w:p>
    <w:p w:rsidR="007F19DF" w:rsidRDefault="007F19DF" w:rsidP="007F19D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D24862" w:rsidRPr="007F19DF" w:rsidRDefault="00D24862" w:rsidP="007F19D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  <w:r w:rsidRPr="007F19DF">
        <w:rPr>
          <w:rFonts w:ascii="Arial" w:hAnsi="Arial" w:cs="Arial"/>
          <w:b/>
        </w:rPr>
        <w:t xml:space="preserve">ENROLMENT DATA </w:t>
      </w:r>
    </w:p>
    <w:p w:rsidR="00D24862" w:rsidRDefault="00526FF0" w:rsidP="007F19D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F19DF">
        <w:rPr>
          <w:rFonts w:ascii="Arial" w:hAnsi="Arial" w:cs="Arial"/>
        </w:rPr>
        <w:t xml:space="preserve">Enrolment Forms, Register of Enrolment, </w:t>
      </w:r>
      <w:r w:rsidR="00D24862" w:rsidRPr="007F19DF">
        <w:rPr>
          <w:rFonts w:ascii="Arial" w:hAnsi="Arial" w:cs="Arial"/>
        </w:rPr>
        <w:t>Resourcing, Acc</w:t>
      </w:r>
      <w:r w:rsidRPr="007F19DF">
        <w:rPr>
          <w:rFonts w:ascii="Arial" w:hAnsi="Arial" w:cs="Arial"/>
        </w:rPr>
        <w:t>ountability and Reporting</w:t>
      </w:r>
    </w:p>
    <w:p w:rsidR="007F19DF" w:rsidRPr="007F19DF" w:rsidRDefault="007F19DF" w:rsidP="007F19D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7F19DF" w:rsidRDefault="00D24862" w:rsidP="007F19D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  <w:r w:rsidRPr="007F19DF">
        <w:rPr>
          <w:rFonts w:ascii="Arial" w:hAnsi="Arial" w:cs="Arial"/>
          <w:b/>
        </w:rPr>
        <w:t xml:space="preserve">OTHER MATTERS </w:t>
      </w:r>
    </w:p>
    <w:p w:rsidR="00526FF0" w:rsidRPr="007F19DF" w:rsidRDefault="00D24862" w:rsidP="007F19D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  <w:r w:rsidRPr="007F19DF">
        <w:rPr>
          <w:rFonts w:ascii="Arial" w:hAnsi="Arial" w:cs="Arial"/>
        </w:rPr>
        <w:t>Replacement of Pr</w:t>
      </w:r>
      <w:r w:rsidR="00526FF0" w:rsidRPr="007F19DF">
        <w:rPr>
          <w:rFonts w:ascii="Arial" w:hAnsi="Arial" w:cs="Arial"/>
        </w:rPr>
        <w:t xml:space="preserve">evious Policy Related Documents, </w:t>
      </w:r>
      <w:r w:rsidRPr="007F19DF">
        <w:rPr>
          <w:rFonts w:ascii="Arial" w:hAnsi="Arial" w:cs="Arial"/>
        </w:rPr>
        <w:t xml:space="preserve">Consultation and Further Advice </w:t>
      </w:r>
    </w:p>
    <w:p w:rsidR="00526FF0" w:rsidRPr="007F19DF" w:rsidRDefault="00526FF0" w:rsidP="00D2486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526FF0" w:rsidRDefault="00526FF0" w:rsidP="00D2486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D24862" w:rsidRDefault="00D24862" w:rsidP="00D2486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Introduction</w:t>
      </w:r>
    </w:p>
    <w:p w:rsidR="00D24862" w:rsidRDefault="00D24862" w:rsidP="007F19D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This document provides information for the community and direction for school personnel on the entitlements, requirements and procedures for the enrolment of students in government schools in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</w:rPr>
            <w:t>New South Wales</w:t>
          </w:r>
        </w:smartTag>
      </w:smartTag>
      <w:r>
        <w:rPr>
          <w:rFonts w:ascii="Arial" w:hAnsi="Arial" w:cs="Arial"/>
        </w:rPr>
        <w:t xml:space="preserve">. It is a summary statement which draws on a variety of other Department of School Education documents which are identified in the text. </w:t>
      </w:r>
    </w:p>
    <w:p w:rsidR="00526FF0" w:rsidRDefault="00526FF0" w:rsidP="00D2486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526FF0" w:rsidRDefault="00526FF0" w:rsidP="00D2486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D24862" w:rsidRDefault="00D24862" w:rsidP="00D2486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Legislative Context</w:t>
      </w:r>
    </w:p>
    <w:p w:rsidR="00D24862" w:rsidRDefault="00D24862" w:rsidP="007F19D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government school system in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</w:rPr>
            <w:t>New South Wales</w:t>
          </w:r>
        </w:smartTag>
      </w:smartTag>
      <w:r>
        <w:rPr>
          <w:rFonts w:ascii="Arial" w:hAnsi="Arial" w:cs="Arial"/>
        </w:rPr>
        <w:t xml:space="preserve"> exists to provide high quality education for all students. </w:t>
      </w:r>
      <w:r>
        <w:rPr>
          <w:rFonts w:ascii="Arial" w:hAnsi="Arial" w:cs="Arial"/>
          <w:i/>
          <w:iCs/>
        </w:rPr>
        <w:t xml:space="preserve">The Education Reform Act 1990 </w:t>
      </w:r>
      <w:r>
        <w:rPr>
          <w:rFonts w:ascii="Arial" w:hAnsi="Arial" w:cs="Arial"/>
        </w:rPr>
        <w:t>outlines the objects of education and the legal requirements for compulsory schooling.</w:t>
      </w:r>
    </w:p>
    <w:p w:rsidR="00453CDA" w:rsidRDefault="00453CDA" w:rsidP="007F19D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24862" w:rsidRDefault="00D24862" w:rsidP="007F19D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In brief, the legislation requires students between the ages of six and fifteen to be</w:t>
      </w:r>
      <w:r w:rsidR="00526F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enrolled at a government or registered non-government school, and to attend school</w:t>
      </w:r>
      <w:r w:rsidR="00526F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on each day that instruction is provided or to be registered for home-schooling. It is</w:t>
      </w:r>
      <w:r w:rsidR="00526F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 duty of the parent or carer of the student to ensure that these obligations are</w:t>
      </w:r>
      <w:r w:rsidR="00526F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fulfilled.</w:t>
      </w:r>
    </w:p>
    <w:p w:rsidR="00526FF0" w:rsidRDefault="00526FF0" w:rsidP="00D2486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526FF0" w:rsidRDefault="00526FF0" w:rsidP="00D2486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D24862" w:rsidRDefault="00D24862" w:rsidP="00D2486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General Principles Governing Enrolment</w:t>
      </w:r>
    </w:p>
    <w:p w:rsidR="00453CDA" w:rsidRDefault="00453CDA" w:rsidP="00D2486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782A21" w:rsidRDefault="00453CDA" w:rsidP="00453CDA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At </w:t>
      </w:r>
      <w:r w:rsidR="00072249">
        <w:rPr>
          <w:rFonts w:ascii="Arial" w:hAnsi="Arial" w:cs="Arial"/>
        </w:rPr>
        <w:t>Willawarrin</w:t>
      </w:r>
      <w:r w:rsidR="00782A21">
        <w:rPr>
          <w:rFonts w:ascii="Arial" w:hAnsi="Arial" w:cs="Arial"/>
        </w:rPr>
        <w:t xml:space="preserve"> Public School:</w:t>
      </w:r>
    </w:p>
    <w:p w:rsidR="00453CDA" w:rsidRDefault="00453CDA" w:rsidP="00D24862">
      <w:pPr>
        <w:autoSpaceDE w:val="0"/>
        <w:autoSpaceDN w:val="0"/>
        <w:adjustRightInd w:val="0"/>
        <w:rPr>
          <w:rFonts w:ascii="Arial" w:hAnsi="Arial" w:cs="Arial"/>
        </w:rPr>
      </w:pPr>
    </w:p>
    <w:p w:rsidR="00D24862" w:rsidRPr="00453CDA" w:rsidRDefault="00D24862" w:rsidP="00453CDA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453CDA">
        <w:rPr>
          <w:rFonts w:ascii="Arial" w:hAnsi="Arial" w:cs="Arial"/>
        </w:rPr>
        <w:t>A student is considered to be enrolled when he or she is placed on the</w:t>
      </w:r>
      <w:r w:rsidR="00526FF0" w:rsidRPr="00453CDA">
        <w:rPr>
          <w:rFonts w:ascii="Arial" w:hAnsi="Arial" w:cs="Arial"/>
        </w:rPr>
        <w:t xml:space="preserve"> </w:t>
      </w:r>
      <w:r w:rsidR="00782A21" w:rsidRPr="00453CDA">
        <w:rPr>
          <w:rFonts w:ascii="Arial" w:hAnsi="Arial" w:cs="Arial"/>
        </w:rPr>
        <w:t>admission registe</w:t>
      </w:r>
      <w:r w:rsidR="00090C23" w:rsidRPr="00453CDA">
        <w:rPr>
          <w:rFonts w:ascii="Arial" w:hAnsi="Arial" w:cs="Arial"/>
        </w:rPr>
        <w:t>r</w:t>
      </w:r>
      <w:r w:rsidRPr="00453CDA">
        <w:rPr>
          <w:rFonts w:ascii="Arial" w:hAnsi="Arial" w:cs="Arial"/>
        </w:rPr>
        <w:t>.</w:t>
      </w:r>
    </w:p>
    <w:p w:rsidR="00D24862" w:rsidRPr="00453CDA" w:rsidRDefault="00D24862" w:rsidP="00453CDA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453CDA">
        <w:rPr>
          <w:rFonts w:ascii="Arial" w:hAnsi="Arial" w:cs="Arial"/>
        </w:rPr>
        <w:t>A student should be enrolled in one school only at any given time.</w:t>
      </w:r>
    </w:p>
    <w:p w:rsidR="00D24862" w:rsidRPr="00453CDA" w:rsidRDefault="00D24862" w:rsidP="00453CDA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453CDA">
        <w:rPr>
          <w:rFonts w:ascii="Arial" w:hAnsi="Arial" w:cs="Arial"/>
        </w:rPr>
        <w:t>Children ar</w:t>
      </w:r>
      <w:r w:rsidR="00090C23" w:rsidRPr="00453CDA">
        <w:rPr>
          <w:rFonts w:ascii="Arial" w:hAnsi="Arial" w:cs="Arial"/>
        </w:rPr>
        <w:t xml:space="preserve">e entitled to be enrolled </w:t>
      </w:r>
      <w:r w:rsidR="005E6697" w:rsidRPr="00453CDA">
        <w:rPr>
          <w:rFonts w:ascii="Arial" w:hAnsi="Arial" w:cs="Arial"/>
        </w:rPr>
        <w:t xml:space="preserve">and are eligible to attend </w:t>
      </w:r>
      <w:r w:rsidR="00090C23" w:rsidRPr="00453CDA">
        <w:rPr>
          <w:rFonts w:ascii="Arial" w:hAnsi="Arial" w:cs="Arial"/>
        </w:rPr>
        <w:t>our</w:t>
      </w:r>
      <w:r w:rsidR="005E6697" w:rsidRPr="00453CDA">
        <w:rPr>
          <w:rFonts w:ascii="Arial" w:hAnsi="Arial" w:cs="Arial"/>
        </w:rPr>
        <w:t xml:space="preserve"> government school if they reside in the</w:t>
      </w:r>
      <w:r w:rsidRPr="00453CDA">
        <w:rPr>
          <w:rFonts w:ascii="Arial" w:hAnsi="Arial" w:cs="Arial"/>
        </w:rPr>
        <w:t xml:space="preserve"> designated</w:t>
      </w:r>
      <w:r w:rsidR="00526FF0" w:rsidRPr="00453CDA">
        <w:rPr>
          <w:rFonts w:ascii="Arial" w:hAnsi="Arial" w:cs="Arial"/>
        </w:rPr>
        <w:t xml:space="preserve"> </w:t>
      </w:r>
      <w:r w:rsidR="005E6697" w:rsidRPr="00453CDA">
        <w:rPr>
          <w:rFonts w:ascii="Arial" w:hAnsi="Arial" w:cs="Arial"/>
        </w:rPr>
        <w:t>intake area (</w:t>
      </w:r>
      <w:r w:rsidRPr="00453CDA">
        <w:rPr>
          <w:rFonts w:ascii="Arial" w:hAnsi="Arial" w:cs="Arial"/>
        </w:rPr>
        <w:t>the child’s home i</w:t>
      </w:r>
      <w:r w:rsidR="005E6697" w:rsidRPr="00453CDA">
        <w:rPr>
          <w:rFonts w:ascii="Arial" w:hAnsi="Arial" w:cs="Arial"/>
        </w:rPr>
        <w:t>s situated inside the specified boundary)</w:t>
      </w:r>
      <w:r w:rsidRPr="00453CDA">
        <w:rPr>
          <w:rFonts w:ascii="Arial" w:hAnsi="Arial" w:cs="Arial"/>
        </w:rPr>
        <w:t>.</w:t>
      </w:r>
    </w:p>
    <w:p w:rsidR="00D24862" w:rsidRPr="00453CDA" w:rsidRDefault="00D24862" w:rsidP="00453CDA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453CDA">
        <w:rPr>
          <w:rFonts w:ascii="Arial" w:hAnsi="Arial" w:cs="Arial"/>
        </w:rPr>
        <w:t>Parents may seek to enrol their child in the school of their choice.</w:t>
      </w:r>
    </w:p>
    <w:p w:rsidR="00D24862" w:rsidRPr="00453CDA" w:rsidRDefault="00D24862" w:rsidP="00453CDA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453CDA">
        <w:rPr>
          <w:rFonts w:ascii="Arial" w:hAnsi="Arial" w:cs="Arial"/>
        </w:rPr>
        <w:t>School local areas are determ</w:t>
      </w:r>
      <w:r w:rsidR="00526FF0" w:rsidRPr="00453CDA">
        <w:rPr>
          <w:rFonts w:ascii="Arial" w:hAnsi="Arial" w:cs="Arial"/>
        </w:rPr>
        <w:t>ined by the Department of</w:t>
      </w:r>
      <w:r w:rsidRPr="00453CDA">
        <w:rPr>
          <w:rFonts w:ascii="Arial" w:hAnsi="Arial" w:cs="Arial"/>
        </w:rPr>
        <w:t xml:space="preserve"> Education</w:t>
      </w:r>
      <w:r w:rsidR="00526FF0" w:rsidRPr="00453CDA">
        <w:rPr>
          <w:rFonts w:ascii="Arial" w:hAnsi="Arial" w:cs="Arial"/>
        </w:rPr>
        <w:t xml:space="preserve"> and Training</w:t>
      </w:r>
      <w:r w:rsidR="004311D1" w:rsidRPr="00453CDA">
        <w:rPr>
          <w:rFonts w:ascii="Arial" w:hAnsi="Arial" w:cs="Arial"/>
        </w:rPr>
        <w:t xml:space="preserve"> via a process of</w:t>
      </w:r>
      <w:r w:rsidRPr="00453CDA">
        <w:rPr>
          <w:rFonts w:ascii="Arial" w:hAnsi="Arial" w:cs="Arial"/>
        </w:rPr>
        <w:t xml:space="preserve"> consultation between the Properties Directorate</w:t>
      </w:r>
      <w:r w:rsidR="005E6697" w:rsidRPr="00453CDA">
        <w:rPr>
          <w:rFonts w:ascii="Arial" w:hAnsi="Arial" w:cs="Arial"/>
        </w:rPr>
        <w:t xml:space="preserve"> and the </w:t>
      </w:r>
      <w:r w:rsidR="000A74D0">
        <w:rPr>
          <w:rFonts w:ascii="Arial" w:hAnsi="Arial" w:cs="Arial"/>
        </w:rPr>
        <w:t>School Education D</w:t>
      </w:r>
      <w:r w:rsidR="005E6697" w:rsidRPr="00453CDA">
        <w:rPr>
          <w:rFonts w:ascii="Arial" w:hAnsi="Arial" w:cs="Arial"/>
        </w:rPr>
        <w:t>irector</w:t>
      </w:r>
      <w:r w:rsidRPr="00453CDA">
        <w:rPr>
          <w:rFonts w:ascii="Arial" w:hAnsi="Arial" w:cs="Arial"/>
        </w:rPr>
        <w:t>.</w:t>
      </w:r>
    </w:p>
    <w:p w:rsidR="00D24862" w:rsidRPr="00453CDA" w:rsidRDefault="00D24862" w:rsidP="00453CDA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453CDA">
        <w:rPr>
          <w:rFonts w:ascii="Arial" w:hAnsi="Arial" w:cs="Arial"/>
        </w:rPr>
        <w:t>Schools are required to set an enrolment number to cater for anticipated local</w:t>
      </w:r>
      <w:r w:rsidR="004311D1" w:rsidRPr="00453CDA">
        <w:rPr>
          <w:rFonts w:ascii="Arial" w:hAnsi="Arial" w:cs="Arial"/>
        </w:rPr>
        <w:t xml:space="preserve"> demand and </w:t>
      </w:r>
      <w:r w:rsidR="005E6697" w:rsidRPr="00453CDA">
        <w:rPr>
          <w:rFonts w:ascii="Arial" w:hAnsi="Arial" w:cs="Arial"/>
        </w:rPr>
        <w:t xml:space="preserve">establish a buffer </w:t>
      </w:r>
      <w:r w:rsidR="004311D1" w:rsidRPr="00453CDA">
        <w:rPr>
          <w:rFonts w:ascii="Arial" w:hAnsi="Arial" w:cs="Arial"/>
        </w:rPr>
        <w:t xml:space="preserve">to </w:t>
      </w:r>
      <w:r w:rsidRPr="00453CDA">
        <w:rPr>
          <w:rFonts w:ascii="Arial" w:hAnsi="Arial" w:cs="Arial"/>
        </w:rPr>
        <w:t>ensure that every eligibl</w:t>
      </w:r>
      <w:r w:rsidR="004311D1" w:rsidRPr="00453CDA">
        <w:rPr>
          <w:rFonts w:ascii="Arial" w:hAnsi="Arial" w:cs="Arial"/>
        </w:rPr>
        <w:t>e local child has a place at his/her local school if he/</w:t>
      </w:r>
      <w:r w:rsidRPr="00453CDA">
        <w:rPr>
          <w:rFonts w:ascii="Arial" w:hAnsi="Arial" w:cs="Arial"/>
        </w:rPr>
        <w:t>she chooses to attend it.</w:t>
      </w:r>
    </w:p>
    <w:p w:rsidR="00D24862" w:rsidRPr="00453CDA" w:rsidRDefault="00072249" w:rsidP="00453CDA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Willawarrin</w:t>
      </w:r>
      <w:r w:rsidR="00453CDA">
        <w:rPr>
          <w:rFonts w:ascii="Arial" w:hAnsi="Arial" w:cs="Arial"/>
        </w:rPr>
        <w:t xml:space="preserve"> </w:t>
      </w:r>
      <w:r w:rsidR="00782A21" w:rsidRPr="00453CDA">
        <w:rPr>
          <w:rFonts w:ascii="Arial" w:hAnsi="Arial" w:cs="Arial"/>
        </w:rPr>
        <w:t>Public S</w:t>
      </w:r>
      <w:r w:rsidR="00453CDA">
        <w:rPr>
          <w:rFonts w:ascii="Arial" w:hAnsi="Arial" w:cs="Arial"/>
        </w:rPr>
        <w:t>chool will consider</w:t>
      </w:r>
      <w:r w:rsidR="00782A21" w:rsidRPr="00453CDA">
        <w:rPr>
          <w:rFonts w:ascii="Arial" w:hAnsi="Arial" w:cs="Arial"/>
        </w:rPr>
        <w:t xml:space="preserve"> </w:t>
      </w:r>
      <w:r w:rsidR="00D24862" w:rsidRPr="00453CDA">
        <w:rPr>
          <w:rFonts w:ascii="Arial" w:hAnsi="Arial" w:cs="Arial"/>
        </w:rPr>
        <w:t>non-l</w:t>
      </w:r>
      <w:r>
        <w:rPr>
          <w:rFonts w:ascii="Arial" w:hAnsi="Arial" w:cs="Arial"/>
        </w:rPr>
        <w:t>ocal enrolments</w:t>
      </w:r>
      <w:r w:rsidR="00782A21" w:rsidRPr="00453CDA">
        <w:rPr>
          <w:rFonts w:ascii="Arial" w:hAnsi="Arial" w:cs="Arial"/>
        </w:rPr>
        <w:t xml:space="preserve"> if places are available</w:t>
      </w:r>
      <w:r w:rsidR="00453CDA">
        <w:rPr>
          <w:rFonts w:ascii="Arial" w:hAnsi="Arial" w:cs="Arial"/>
        </w:rPr>
        <w:t xml:space="preserve"> and in accordance with policy</w:t>
      </w:r>
      <w:r w:rsidR="00D24862" w:rsidRPr="00453CDA">
        <w:rPr>
          <w:rFonts w:ascii="Arial" w:hAnsi="Arial" w:cs="Arial"/>
        </w:rPr>
        <w:t>.</w:t>
      </w:r>
      <w:r w:rsidR="00453CDA">
        <w:rPr>
          <w:rFonts w:ascii="Arial" w:hAnsi="Arial" w:cs="Arial"/>
        </w:rPr>
        <w:t xml:space="preserve"> </w:t>
      </w:r>
      <w:r w:rsidR="00D24862" w:rsidRPr="00453CDA">
        <w:rPr>
          <w:rFonts w:ascii="Arial" w:hAnsi="Arial" w:cs="Arial"/>
        </w:rPr>
        <w:t>The primary criteria for acceptance of non-local enrolments will include the</w:t>
      </w:r>
      <w:r w:rsidR="00782A21" w:rsidRPr="00453CDA">
        <w:rPr>
          <w:rFonts w:ascii="Arial" w:hAnsi="Arial" w:cs="Arial"/>
        </w:rPr>
        <w:t xml:space="preserve"> </w:t>
      </w:r>
      <w:r w:rsidR="00D24862" w:rsidRPr="00453CDA">
        <w:rPr>
          <w:rFonts w:ascii="Arial" w:hAnsi="Arial" w:cs="Arial"/>
        </w:rPr>
        <w:t>availability of appropriate staff and permanent classroom accommodation.</w:t>
      </w:r>
    </w:p>
    <w:p w:rsidR="00D24862" w:rsidRPr="00453CDA" w:rsidRDefault="00D24862" w:rsidP="00453CDA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453CDA">
        <w:rPr>
          <w:rFonts w:ascii="Arial" w:hAnsi="Arial" w:cs="Arial"/>
        </w:rPr>
        <w:t>The policy and criteria should be expressed in</w:t>
      </w:r>
      <w:r w:rsidR="00782A21" w:rsidRPr="00453CDA">
        <w:rPr>
          <w:rFonts w:ascii="Arial" w:hAnsi="Arial" w:cs="Arial"/>
        </w:rPr>
        <w:t xml:space="preserve"> plain English</w:t>
      </w:r>
      <w:r w:rsidRPr="00453CDA">
        <w:rPr>
          <w:rFonts w:ascii="Arial" w:hAnsi="Arial" w:cs="Arial"/>
        </w:rPr>
        <w:t>. It should be made clear what consideration will be</w:t>
      </w:r>
      <w:r w:rsidR="00782A21" w:rsidRPr="00453CDA">
        <w:rPr>
          <w:rFonts w:ascii="Arial" w:hAnsi="Arial" w:cs="Arial"/>
        </w:rPr>
        <w:t xml:space="preserve"> </w:t>
      </w:r>
      <w:r w:rsidRPr="00453CDA">
        <w:rPr>
          <w:rFonts w:ascii="Arial" w:hAnsi="Arial" w:cs="Arial"/>
        </w:rPr>
        <w:t>given to each of the criteria.</w:t>
      </w:r>
    </w:p>
    <w:p w:rsidR="00D24862" w:rsidRDefault="00D24862" w:rsidP="00453CDA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453CDA">
        <w:rPr>
          <w:rFonts w:ascii="Arial" w:hAnsi="Arial" w:cs="Arial"/>
        </w:rPr>
        <w:t>In addition to these general principles, there are part</w:t>
      </w:r>
      <w:r w:rsidR="00857D1C" w:rsidRPr="00453CDA">
        <w:rPr>
          <w:rFonts w:ascii="Arial" w:hAnsi="Arial" w:cs="Arial"/>
        </w:rPr>
        <w:t xml:space="preserve">icular criteria for enrolment of </w:t>
      </w:r>
      <w:r w:rsidRPr="00453CDA">
        <w:rPr>
          <w:rFonts w:ascii="Arial" w:hAnsi="Arial" w:cs="Arial"/>
        </w:rPr>
        <w:t>students with special learning needs. The decision on where to enrol a student,</w:t>
      </w:r>
      <w:r w:rsidR="00857D1C" w:rsidRPr="00453CDA">
        <w:rPr>
          <w:rFonts w:ascii="Arial" w:hAnsi="Arial" w:cs="Arial"/>
        </w:rPr>
        <w:t xml:space="preserve"> </w:t>
      </w:r>
      <w:r w:rsidRPr="00453CDA">
        <w:rPr>
          <w:rFonts w:ascii="Arial" w:hAnsi="Arial" w:cs="Arial"/>
        </w:rPr>
        <w:t>and with what level of support, will depend on a number of factors, including a</w:t>
      </w:r>
      <w:r w:rsidR="00857D1C" w:rsidRPr="00453CDA">
        <w:rPr>
          <w:rFonts w:ascii="Arial" w:hAnsi="Arial" w:cs="Arial"/>
        </w:rPr>
        <w:t xml:space="preserve"> </w:t>
      </w:r>
      <w:r w:rsidRPr="00453CDA">
        <w:rPr>
          <w:rFonts w:ascii="Arial" w:hAnsi="Arial" w:cs="Arial"/>
        </w:rPr>
        <w:t>student’s educational needs, the expressed desires of parents and caregivers, the</w:t>
      </w:r>
      <w:r w:rsidR="00857D1C" w:rsidRPr="00453CDA">
        <w:rPr>
          <w:rFonts w:ascii="Arial" w:hAnsi="Arial" w:cs="Arial"/>
        </w:rPr>
        <w:t xml:space="preserve"> </w:t>
      </w:r>
      <w:r w:rsidRPr="00453CDA">
        <w:rPr>
          <w:rFonts w:ascii="Arial" w:hAnsi="Arial" w:cs="Arial"/>
        </w:rPr>
        <w:t>capacity of the system to provide the level of support services required generally</w:t>
      </w:r>
      <w:r w:rsidR="00857D1C" w:rsidRPr="00453CDA">
        <w:rPr>
          <w:rFonts w:ascii="Arial" w:hAnsi="Arial" w:cs="Arial"/>
        </w:rPr>
        <w:t xml:space="preserve"> </w:t>
      </w:r>
      <w:r w:rsidRPr="00453CDA">
        <w:rPr>
          <w:rFonts w:ascii="Arial" w:hAnsi="Arial" w:cs="Arial"/>
        </w:rPr>
        <w:t>and at a particular location and the availability of support services at alternative</w:t>
      </w:r>
      <w:r w:rsidR="00857D1C" w:rsidRPr="00453CDA">
        <w:rPr>
          <w:rFonts w:ascii="Arial" w:hAnsi="Arial" w:cs="Arial"/>
        </w:rPr>
        <w:t xml:space="preserve"> </w:t>
      </w:r>
      <w:r w:rsidRPr="00453CDA">
        <w:rPr>
          <w:rFonts w:ascii="Arial" w:hAnsi="Arial" w:cs="Arial"/>
        </w:rPr>
        <w:t>locations.</w:t>
      </w:r>
    </w:p>
    <w:p w:rsidR="00453CDA" w:rsidRDefault="00453CDA" w:rsidP="00453CD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453CDA" w:rsidRPr="00453CDA" w:rsidRDefault="00453CDA" w:rsidP="00453CD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CF4778" w:rsidRDefault="00CF4778" w:rsidP="00453CD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072249" w:rsidRDefault="00072249" w:rsidP="00D2486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453CDA" w:rsidRDefault="00D24862" w:rsidP="00D2486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Discrimination in Enrolment</w:t>
      </w:r>
    </w:p>
    <w:p w:rsidR="00D24862" w:rsidRDefault="00D24862" w:rsidP="00453CD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In the context of the above principles and their application, which clearly constrain</w:t>
      </w:r>
      <w:r w:rsidR="00453C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 individual’s choice of provision, no person will be discriminated against in</w:t>
      </w:r>
      <w:r w:rsidR="00453C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enrolment on the grounds of their sex, age, race, religion, ethnicity, disability, sexual</w:t>
      </w:r>
      <w:r w:rsidR="00453C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preference or marital status.</w:t>
      </w:r>
    </w:p>
    <w:p w:rsidR="00CF4778" w:rsidRDefault="00CF4778" w:rsidP="00D24862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</w:p>
    <w:p w:rsidR="00D24862" w:rsidRDefault="00D24862" w:rsidP="00D24862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Development of a School Enrolment Policy</w:t>
      </w:r>
    </w:p>
    <w:p w:rsidR="00453CDA" w:rsidRDefault="00453CDA" w:rsidP="00D24862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</w:p>
    <w:p w:rsidR="00D24862" w:rsidRDefault="00D24862" w:rsidP="00D2486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Enrolment Ceilings</w:t>
      </w:r>
    </w:p>
    <w:p w:rsidR="00D24862" w:rsidRDefault="00072249" w:rsidP="00453CD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Willawarrin Public School</w:t>
      </w:r>
      <w:r w:rsidR="00453CDA">
        <w:rPr>
          <w:rFonts w:ascii="Arial" w:hAnsi="Arial" w:cs="Arial"/>
        </w:rPr>
        <w:t xml:space="preserve"> has</w:t>
      </w:r>
      <w:r w:rsidR="00D24862">
        <w:rPr>
          <w:rFonts w:ascii="Arial" w:hAnsi="Arial" w:cs="Arial"/>
        </w:rPr>
        <w:t xml:space="preserve"> an enrolment ceiling</w:t>
      </w:r>
      <w:r>
        <w:rPr>
          <w:rFonts w:ascii="Arial" w:hAnsi="Arial" w:cs="Arial"/>
        </w:rPr>
        <w:t xml:space="preserve"> of 77</w:t>
      </w:r>
      <w:r w:rsidR="00453CDA">
        <w:rPr>
          <w:rFonts w:ascii="Arial" w:hAnsi="Arial" w:cs="Arial"/>
        </w:rPr>
        <w:t xml:space="preserve"> students</w:t>
      </w:r>
      <w:r w:rsidR="00D24862">
        <w:rPr>
          <w:rFonts w:ascii="Arial" w:hAnsi="Arial" w:cs="Arial"/>
        </w:rPr>
        <w:t>, based on available permanent</w:t>
      </w:r>
      <w:r w:rsidR="00857D1C">
        <w:rPr>
          <w:rFonts w:ascii="Arial" w:hAnsi="Arial" w:cs="Arial"/>
        </w:rPr>
        <w:t xml:space="preserve"> </w:t>
      </w:r>
      <w:r w:rsidR="00D24862">
        <w:rPr>
          <w:rFonts w:ascii="Arial" w:hAnsi="Arial" w:cs="Arial"/>
        </w:rPr>
        <w:t>accommodation.</w:t>
      </w:r>
      <w:r w:rsidR="00857D1C">
        <w:rPr>
          <w:rFonts w:ascii="Arial" w:hAnsi="Arial" w:cs="Arial"/>
        </w:rPr>
        <w:t xml:space="preserve"> </w:t>
      </w:r>
    </w:p>
    <w:p w:rsidR="00453CDA" w:rsidRDefault="00453CDA" w:rsidP="00D24862">
      <w:pPr>
        <w:autoSpaceDE w:val="0"/>
        <w:autoSpaceDN w:val="0"/>
        <w:adjustRightInd w:val="0"/>
        <w:rPr>
          <w:rFonts w:ascii="Arial" w:hAnsi="Arial" w:cs="Arial"/>
        </w:rPr>
      </w:pPr>
    </w:p>
    <w:p w:rsidR="00D24862" w:rsidRDefault="00857D1C" w:rsidP="00D2486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="00D24862">
        <w:rPr>
          <w:rFonts w:ascii="Arial" w:hAnsi="Arial" w:cs="Arial"/>
          <w:b/>
          <w:bCs/>
        </w:rPr>
        <w:t>Enrolment Buffer</w:t>
      </w:r>
    </w:p>
    <w:p w:rsidR="00857D1C" w:rsidRDefault="00857D1C" w:rsidP="00D12F6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We understand and will adhere to the following provisions:</w:t>
      </w:r>
    </w:p>
    <w:p w:rsidR="00D12F62" w:rsidRDefault="00D12F62" w:rsidP="00D12F6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24862" w:rsidRDefault="00D24862" w:rsidP="00D12F6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No additional accommodation (permanent or demountable) will be provided to cater</w:t>
      </w:r>
      <w:r w:rsidR="00857D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for increased enrolments resulting from non-local placements.</w:t>
      </w:r>
    </w:p>
    <w:p w:rsidR="00D12F62" w:rsidRDefault="00D12F62" w:rsidP="00D12F6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24862" w:rsidRDefault="00D24862" w:rsidP="00D12F6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Within the enrolment ceiling, a buffer will be determined to accommodate local</w:t>
      </w:r>
      <w:r w:rsidR="00F02A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students arriving throughout the year. The size of the buffer will be based on</w:t>
      </w:r>
      <w:r w:rsidR="00857D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historical data, on enrolment fluctuations and on the number of families moving into</w:t>
      </w:r>
      <w:r w:rsidR="00857D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or out of the area. </w:t>
      </w:r>
    </w:p>
    <w:p w:rsidR="00D12F62" w:rsidRDefault="00D12F62" w:rsidP="00D12F62">
      <w:pPr>
        <w:autoSpaceDE w:val="0"/>
        <w:autoSpaceDN w:val="0"/>
        <w:adjustRightInd w:val="0"/>
        <w:jc w:val="both"/>
        <w:rPr>
          <w:rFonts w:ascii="Arial" w:hAnsi="Arial" w:cs="Arial"/>
          <w:sz w:val="17"/>
          <w:szCs w:val="17"/>
        </w:rPr>
      </w:pPr>
    </w:p>
    <w:p w:rsidR="00D24862" w:rsidRDefault="00857D1C" w:rsidP="00D12F6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In the eventuality of spare accommodation (</w:t>
      </w:r>
      <w:r w:rsidR="00D24862">
        <w:rPr>
          <w:rFonts w:ascii="Arial" w:hAnsi="Arial" w:cs="Arial"/>
        </w:rPr>
        <w:t>except for enrolments at the</w:t>
      </w:r>
      <w:r>
        <w:rPr>
          <w:rFonts w:ascii="Arial" w:hAnsi="Arial" w:cs="Arial"/>
        </w:rPr>
        <w:t xml:space="preserve"> </w:t>
      </w:r>
      <w:r w:rsidR="00D24862">
        <w:rPr>
          <w:rFonts w:ascii="Arial" w:hAnsi="Arial" w:cs="Arial"/>
        </w:rPr>
        <w:t>commencemen</w:t>
      </w:r>
      <w:r>
        <w:rPr>
          <w:rFonts w:ascii="Arial" w:hAnsi="Arial" w:cs="Arial"/>
        </w:rPr>
        <w:t xml:space="preserve">t of the school </w:t>
      </w:r>
      <w:proofErr w:type="spellStart"/>
      <w:r>
        <w:rPr>
          <w:rFonts w:ascii="Arial" w:hAnsi="Arial" w:cs="Arial"/>
        </w:rPr>
        <w:t>yea</w:t>
      </w:r>
      <w:proofErr w:type="spellEnd"/>
      <w:r>
        <w:rPr>
          <w:rFonts w:ascii="Arial" w:hAnsi="Arial" w:cs="Arial"/>
        </w:rPr>
        <w:t>)</w:t>
      </w:r>
      <w:r w:rsidR="00D24862">
        <w:rPr>
          <w:rFonts w:ascii="Arial" w:hAnsi="Arial" w:cs="Arial"/>
        </w:rPr>
        <w:t xml:space="preserve"> non-local placements must not generate demand</w:t>
      </w:r>
      <w:r>
        <w:rPr>
          <w:rFonts w:ascii="Arial" w:hAnsi="Arial" w:cs="Arial"/>
        </w:rPr>
        <w:t xml:space="preserve"> </w:t>
      </w:r>
      <w:r w:rsidR="00D24862">
        <w:rPr>
          <w:rFonts w:ascii="Arial" w:hAnsi="Arial" w:cs="Arial"/>
        </w:rPr>
        <w:t>for extra staff or create disruption to school routine.</w:t>
      </w:r>
    </w:p>
    <w:p w:rsidR="00D12F62" w:rsidRDefault="00D12F62" w:rsidP="00D24862">
      <w:pPr>
        <w:autoSpaceDE w:val="0"/>
        <w:autoSpaceDN w:val="0"/>
        <w:adjustRightInd w:val="0"/>
        <w:rPr>
          <w:rFonts w:ascii="Arial" w:hAnsi="Arial" w:cs="Arial"/>
        </w:rPr>
      </w:pPr>
    </w:p>
    <w:p w:rsidR="00D24862" w:rsidRDefault="00D24862" w:rsidP="00D2486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Placement Panels</w:t>
      </w:r>
    </w:p>
    <w:p w:rsidR="00D12F62" w:rsidRDefault="00D12F62" w:rsidP="00D2486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857D1C" w:rsidRDefault="00D12F62" w:rsidP="00D12F6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At </w:t>
      </w:r>
      <w:r w:rsidR="00072249">
        <w:rPr>
          <w:rFonts w:ascii="Arial" w:hAnsi="Arial" w:cs="Arial"/>
        </w:rPr>
        <w:t xml:space="preserve">Willawarrin </w:t>
      </w:r>
      <w:r w:rsidR="00857D1C">
        <w:rPr>
          <w:rFonts w:ascii="Arial" w:hAnsi="Arial" w:cs="Arial"/>
        </w:rPr>
        <w:t>Public School,</w:t>
      </w:r>
      <w:r w:rsidR="00D24862">
        <w:rPr>
          <w:rFonts w:ascii="Arial" w:hAnsi="Arial" w:cs="Arial"/>
        </w:rPr>
        <w:t xml:space="preserve"> demand for non-lo</w:t>
      </w:r>
      <w:r w:rsidR="00857D1C">
        <w:rPr>
          <w:rFonts w:ascii="Arial" w:hAnsi="Arial" w:cs="Arial"/>
        </w:rPr>
        <w:t xml:space="preserve">cal places </w:t>
      </w:r>
      <w:r>
        <w:rPr>
          <w:rFonts w:ascii="Arial" w:hAnsi="Arial" w:cs="Arial"/>
        </w:rPr>
        <w:t>does not exceed</w:t>
      </w:r>
      <w:r w:rsidR="00857D1C">
        <w:rPr>
          <w:rFonts w:ascii="Arial" w:hAnsi="Arial" w:cs="Arial"/>
        </w:rPr>
        <w:t xml:space="preserve"> availability. </w:t>
      </w:r>
      <w:r>
        <w:rPr>
          <w:rFonts w:ascii="Arial" w:hAnsi="Arial" w:cs="Arial"/>
        </w:rPr>
        <w:t>If the situation did ever arise the school would follow DET policy guidelines and establish a placement panel.</w:t>
      </w:r>
    </w:p>
    <w:p w:rsidR="00D12F62" w:rsidRDefault="00D12F62" w:rsidP="00D12F6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24862" w:rsidRDefault="00D24862" w:rsidP="00D2486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Criteria for Non-</w:t>
      </w:r>
      <w:proofErr w:type="gramStart"/>
      <w:r>
        <w:rPr>
          <w:rFonts w:ascii="Arial" w:hAnsi="Arial" w:cs="Arial"/>
          <w:b/>
          <w:bCs/>
        </w:rPr>
        <w:t>local</w:t>
      </w:r>
      <w:proofErr w:type="gramEnd"/>
      <w:r>
        <w:rPr>
          <w:rFonts w:ascii="Arial" w:hAnsi="Arial" w:cs="Arial"/>
          <w:b/>
          <w:bCs/>
        </w:rPr>
        <w:t xml:space="preserve"> Enrolment Applications</w:t>
      </w:r>
    </w:p>
    <w:p w:rsidR="00D12F62" w:rsidRDefault="00D12F62" w:rsidP="00D2486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3A017A" w:rsidRDefault="003A017A" w:rsidP="00894A4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Applications for non-local placements should be referred to the current ‘home school’ principal.</w:t>
      </w:r>
    </w:p>
    <w:p w:rsidR="00A966BA" w:rsidRDefault="00D24862" w:rsidP="00894A4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Criteria for selecting amongst non-local enrolment applications should be</w:t>
      </w:r>
      <w:r w:rsidR="00A966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documented and made available, in advance, to parents who are interested in</w:t>
      </w:r>
      <w:r w:rsidR="00A966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enrolling their children.</w:t>
      </w:r>
      <w:r w:rsidR="00894A44">
        <w:rPr>
          <w:rFonts w:ascii="Arial" w:hAnsi="Arial" w:cs="Arial"/>
        </w:rPr>
        <w:t xml:space="preserve"> C</w:t>
      </w:r>
      <w:r w:rsidR="00A966BA">
        <w:rPr>
          <w:rFonts w:ascii="Arial" w:hAnsi="Arial" w:cs="Arial"/>
        </w:rPr>
        <w:t xml:space="preserve">riteria </w:t>
      </w:r>
      <w:r w:rsidR="00894A44">
        <w:rPr>
          <w:rFonts w:ascii="Arial" w:hAnsi="Arial" w:cs="Arial"/>
        </w:rPr>
        <w:t>may include;</w:t>
      </w:r>
    </w:p>
    <w:p w:rsidR="00CF4778" w:rsidRPr="00894A44" w:rsidRDefault="00CF4778" w:rsidP="00894A44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894A44">
        <w:rPr>
          <w:rFonts w:ascii="Arial" w:hAnsi="Arial" w:cs="Arial"/>
        </w:rPr>
        <w:t>Sibling Rights</w:t>
      </w:r>
    </w:p>
    <w:p w:rsidR="00A966BA" w:rsidRPr="00894A44" w:rsidRDefault="00A966BA" w:rsidP="00894A44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894A44">
        <w:rPr>
          <w:rFonts w:ascii="Arial" w:hAnsi="Arial" w:cs="Arial"/>
        </w:rPr>
        <w:t>Welfare Concerns</w:t>
      </w:r>
    </w:p>
    <w:p w:rsidR="00A966BA" w:rsidRPr="00894A44" w:rsidRDefault="00A966BA" w:rsidP="00894A44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894A44">
        <w:rPr>
          <w:rFonts w:ascii="Arial" w:hAnsi="Arial" w:cs="Arial"/>
        </w:rPr>
        <w:t>Travel considerations</w:t>
      </w:r>
    </w:p>
    <w:p w:rsidR="00A966BA" w:rsidRPr="00894A44" w:rsidRDefault="00A966BA" w:rsidP="00894A44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894A44">
        <w:rPr>
          <w:rFonts w:ascii="Arial" w:hAnsi="Arial" w:cs="Arial"/>
        </w:rPr>
        <w:t>Parents working in town</w:t>
      </w:r>
    </w:p>
    <w:p w:rsidR="00A966BA" w:rsidRPr="00894A44" w:rsidRDefault="00A966BA" w:rsidP="00894A44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894A44">
        <w:rPr>
          <w:rFonts w:ascii="Arial" w:hAnsi="Arial" w:cs="Arial"/>
        </w:rPr>
        <w:t>Accessing childcare</w:t>
      </w:r>
    </w:p>
    <w:p w:rsidR="00A966BA" w:rsidRPr="00894A44" w:rsidRDefault="00A966BA" w:rsidP="00894A44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894A44">
        <w:rPr>
          <w:rFonts w:ascii="Arial" w:hAnsi="Arial" w:cs="Arial"/>
        </w:rPr>
        <w:t>Health/Physical Disabilities</w:t>
      </w:r>
    </w:p>
    <w:p w:rsidR="00A966BA" w:rsidRDefault="00A966BA" w:rsidP="00D24862">
      <w:pPr>
        <w:autoSpaceDE w:val="0"/>
        <w:autoSpaceDN w:val="0"/>
        <w:adjustRightInd w:val="0"/>
        <w:rPr>
          <w:rFonts w:ascii="Arial" w:hAnsi="Arial" w:cs="Arial"/>
        </w:rPr>
      </w:pPr>
    </w:p>
    <w:p w:rsidR="00A966BA" w:rsidRDefault="00D24862" w:rsidP="00894A4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The principal will ensure that the established criteria are applied equitably to all</w:t>
      </w:r>
      <w:r w:rsidR="00F66B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applicants. Parents should be provided with an explanation of the decisions of the</w:t>
      </w:r>
      <w:r w:rsidR="00F66B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placement panel in writing, should they request it.</w:t>
      </w:r>
    </w:p>
    <w:p w:rsidR="00894A44" w:rsidRPr="003A017A" w:rsidRDefault="00894A44" w:rsidP="00894A4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24862" w:rsidRDefault="00D24862" w:rsidP="00D2486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Waiting Lists</w:t>
      </w:r>
    </w:p>
    <w:p w:rsidR="00D24862" w:rsidRDefault="00072249" w:rsidP="00894A4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Willawarrin </w:t>
      </w:r>
      <w:r w:rsidR="00894A44">
        <w:rPr>
          <w:rFonts w:ascii="Arial" w:hAnsi="Arial" w:cs="Arial"/>
        </w:rPr>
        <w:t>Public School currently has no</w:t>
      </w:r>
      <w:r w:rsidR="00D24862">
        <w:rPr>
          <w:rFonts w:ascii="Arial" w:hAnsi="Arial" w:cs="Arial"/>
        </w:rPr>
        <w:t xml:space="preserve"> waiting list</w:t>
      </w:r>
      <w:r w:rsidR="00894A44">
        <w:rPr>
          <w:rFonts w:ascii="Arial" w:hAnsi="Arial" w:cs="Arial"/>
        </w:rPr>
        <w:t>.</w:t>
      </w:r>
      <w:r w:rsidR="00D24862">
        <w:rPr>
          <w:rFonts w:ascii="Arial" w:hAnsi="Arial" w:cs="Arial"/>
        </w:rPr>
        <w:t xml:space="preserve"> </w:t>
      </w:r>
    </w:p>
    <w:p w:rsidR="00894A44" w:rsidRDefault="00894A44" w:rsidP="00D24862">
      <w:pPr>
        <w:autoSpaceDE w:val="0"/>
        <w:autoSpaceDN w:val="0"/>
        <w:adjustRightInd w:val="0"/>
        <w:rPr>
          <w:rFonts w:ascii="Arial" w:hAnsi="Arial" w:cs="Arial"/>
        </w:rPr>
      </w:pPr>
    </w:p>
    <w:p w:rsidR="00072249" w:rsidRDefault="00072249" w:rsidP="00D24862">
      <w:pPr>
        <w:autoSpaceDE w:val="0"/>
        <w:autoSpaceDN w:val="0"/>
        <w:adjustRightInd w:val="0"/>
        <w:rPr>
          <w:rFonts w:ascii="Arial" w:hAnsi="Arial" w:cs="Arial"/>
        </w:rPr>
      </w:pPr>
    </w:p>
    <w:p w:rsidR="00D24862" w:rsidRDefault="00D24862" w:rsidP="00D2486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Appeals</w:t>
      </w:r>
    </w:p>
    <w:p w:rsidR="00D24862" w:rsidRDefault="00D24862" w:rsidP="00894A4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Where a parent wishes to appeal against the decision of the placement panel, the</w:t>
      </w:r>
      <w:r w:rsidR="00F66B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appeal should be made in writing to the principal. Where required, the principal</w:t>
      </w:r>
      <w:r w:rsidR="00F66B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shoul</w:t>
      </w:r>
      <w:r w:rsidR="00F66BF5">
        <w:rPr>
          <w:rFonts w:ascii="Arial" w:hAnsi="Arial" w:cs="Arial"/>
        </w:rPr>
        <w:t xml:space="preserve">d arrange assistance </w:t>
      </w:r>
      <w:r>
        <w:rPr>
          <w:rFonts w:ascii="Arial" w:hAnsi="Arial" w:cs="Arial"/>
        </w:rPr>
        <w:t>to enable the appeal</w:t>
      </w:r>
      <w:r w:rsidR="00F66B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 be set out in writing. The principal will seek to resolve the matter.</w:t>
      </w:r>
      <w:r w:rsidR="00F66B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If the matter is not resolved at the local l</w:t>
      </w:r>
      <w:r w:rsidR="00F66BF5">
        <w:rPr>
          <w:rFonts w:ascii="Arial" w:hAnsi="Arial" w:cs="Arial"/>
        </w:rPr>
        <w:t>evel the school education director</w:t>
      </w:r>
      <w:r>
        <w:rPr>
          <w:rFonts w:ascii="Arial" w:hAnsi="Arial" w:cs="Arial"/>
        </w:rPr>
        <w:t xml:space="preserve"> will consider</w:t>
      </w:r>
      <w:r w:rsidR="00F66B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 appeal and make a determinat</w:t>
      </w:r>
      <w:r w:rsidR="00F66BF5">
        <w:rPr>
          <w:rFonts w:ascii="Arial" w:hAnsi="Arial" w:cs="Arial"/>
        </w:rPr>
        <w:t>ion. The</w:t>
      </w:r>
      <w:r>
        <w:rPr>
          <w:rFonts w:ascii="Arial" w:hAnsi="Arial" w:cs="Arial"/>
        </w:rPr>
        <w:t xml:space="preserve"> </w:t>
      </w:r>
      <w:r w:rsidR="00F66BF5">
        <w:rPr>
          <w:rFonts w:ascii="Arial" w:hAnsi="Arial" w:cs="Arial"/>
        </w:rPr>
        <w:t xml:space="preserve">school education director </w:t>
      </w:r>
      <w:r>
        <w:rPr>
          <w:rFonts w:ascii="Arial" w:hAnsi="Arial" w:cs="Arial"/>
        </w:rPr>
        <w:t>will consult with</w:t>
      </w:r>
      <w:r w:rsidR="00F66B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 relevant principals and school communities as necessary.</w:t>
      </w:r>
    </w:p>
    <w:p w:rsidR="00F66BF5" w:rsidRDefault="00D24862" w:rsidP="00894A4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The purpose of the appeal is to determine whether the stated criteria have been</w:t>
      </w:r>
      <w:r w:rsidR="00F66B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applied fairly.</w:t>
      </w:r>
    </w:p>
    <w:p w:rsidR="00894A44" w:rsidRPr="003A017A" w:rsidRDefault="00894A44" w:rsidP="00894A4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24862" w:rsidRDefault="00D24862" w:rsidP="00D2486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Responsibilities of the Principal</w:t>
      </w:r>
    </w:p>
    <w:p w:rsidR="00D24862" w:rsidRDefault="00D24862" w:rsidP="00894A4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With regard to enrolment, the school principal is responsible for:</w:t>
      </w:r>
    </w:p>
    <w:p w:rsidR="00D24862" w:rsidRPr="00894A44" w:rsidRDefault="00D24862" w:rsidP="00894A44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94A44">
        <w:rPr>
          <w:rFonts w:ascii="Arial" w:hAnsi="Arial" w:cs="Arial"/>
        </w:rPr>
        <w:t>preparing an enrolment policy in cons</w:t>
      </w:r>
      <w:r w:rsidR="00894A44" w:rsidRPr="00894A44">
        <w:rPr>
          <w:rFonts w:ascii="Arial" w:hAnsi="Arial" w:cs="Arial"/>
        </w:rPr>
        <w:t>ultation with the school community</w:t>
      </w:r>
    </w:p>
    <w:p w:rsidR="00D24862" w:rsidRPr="00894A44" w:rsidRDefault="00D24862" w:rsidP="00894A44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94A44">
        <w:rPr>
          <w:rFonts w:ascii="Arial" w:hAnsi="Arial" w:cs="Arial"/>
        </w:rPr>
        <w:t>informing present and prospective members of the school community about</w:t>
      </w:r>
    </w:p>
    <w:p w:rsidR="00D24862" w:rsidRPr="00894A44" w:rsidRDefault="00D24862" w:rsidP="00894A44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94A44">
        <w:rPr>
          <w:rFonts w:ascii="Arial" w:hAnsi="Arial" w:cs="Arial"/>
        </w:rPr>
        <w:t>provision available at the school</w:t>
      </w:r>
    </w:p>
    <w:p w:rsidR="00D24862" w:rsidRPr="00894A44" w:rsidRDefault="00D24862" w:rsidP="00894A44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94A44">
        <w:rPr>
          <w:rFonts w:ascii="Arial" w:hAnsi="Arial" w:cs="Arial"/>
        </w:rPr>
        <w:t>managing the school enrolments within the resources provided to the school</w:t>
      </w:r>
    </w:p>
    <w:p w:rsidR="00D24862" w:rsidRPr="00894A44" w:rsidRDefault="00D24862" w:rsidP="00894A44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94A44">
        <w:rPr>
          <w:rFonts w:ascii="Arial" w:hAnsi="Arial" w:cs="Arial"/>
        </w:rPr>
        <w:t xml:space="preserve">advising the </w:t>
      </w:r>
      <w:r w:rsidR="00F66BF5" w:rsidRPr="00894A44">
        <w:rPr>
          <w:rFonts w:ascii="Arial" w:hAnsi="Arial" w:cs="Arial"/>
        </w:rPr>
        <w:t xml:space="preserve">school education director </w:t>
      </w:r>
      <w:r w:rsidRPr="00894A44">
        <w:rPr>
          <w:rFonts w:ascii="Arial" w:hAnsi="Arial" w:cs="Arial"/>
        </w:rPr>
        <w:t>of enrolment and curriculum trends in the</w:t>
      </w:r>
      <w:r w:rsidR="00F66BF5" w:rsidRPr="00894A44">
        <w:rPr>
          <w:rFonts w:ascii="Arial" w:hAnsi="Arial" w:cs="Arial"/>
        </w:rPr>
        <w:t xml:space="preserve"> </w:t>
      </w:r>
      <w:r w:rsidRPr="00894A44">
        <w:rPr>
          <w:rFonts w:ascii="Arial" w:hAnsi="Arial" w:cs="Arial"/>
        </w:rPr>
        <w:t>school</w:t>
      </w:r>
    </w:p>
    <w:p w:rsidR="00D24862" w:rsidRPr="00894A44" w:rsidRDefault="00D24862" w:rsidP="00894A44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94A44">
        <w:rPr>
          <w:rFonts w:ascii="Arial" w:hAnsi="Arial" w:cs="Arial"/>
        </w:rPr>
        <w:t>maintaining accurate and complete enrolment data</w:t>
      </w:r>
    </w:p>
    <w:p w:rsidR="00D24862" w:rsidRPr="00894A44" w:rsidRDefault="00D24862" w:rsidP="00894A44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94A44">
        <w:rPr>
          <w:rFonts w:ascii="Arial" w:hAnsi="Arial" w:cs="Arial"/>
        </w:rPr>
        <w:t>establishing an enrolment ceiling to cater for anticipated local demand</w:t>
      </w:r>
    </w:p>
    <w:p w:rsidR="00D24862" w:rsidRPr="00894A44" w:rsidRDefault="00D24862" w:rsidP="00894A44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94A44">
        <w:rPr>
          <w:rFonts w:ascii="Arial" w:hAnsi="Arial" w:cs="Arial"/>
        </w:rPr>
        <w:t>setting an enrolment number (a buffer) to cater for anticipated local demand</w:t>
      </w:r>
      <w:r w:rsidR="00F66BF5" w:rsidRPr="00894A44">
        <w:rPr>
          <w:rFonts w:ascii="Arial" w:hAnsi="Arial" w:cs="Arial"/>
        </w:rPr>
        <w:t xml:space="preserve"> </w:t>
      </w:r>
      <w:r w:rsidRPr="00894A44">
        <w:rPr>
          <w:rFonts w:ascii="Arial" w:hAnsi="Arial" w:cs="Arial"/>
        </w:rPr>
        <w:t>during the year</w:t>
      </w:r>
    </w:p>
    <w:p w:rsidR="00D24862" w:rsidRPr="00894A44" w:rsidRDefault="00D24862" w:rsidP="00894A44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94A44">
        <w:rPr>
          <w:rFonts w:ascii="Arial" w:hAnsi="Arial" w:cs="Arial"/>
        </w:rPr>
        <w:t>establishin</w:t>
      </w:r>
      <w:r w:rsidR="00F66BF5" w:rsidRPr="00894A44">
        <w:rPr>
          <w:rFonts w:ascii="Arial" w:hAnsi="Arial" w:cs="Arial"/>
        </w:rPr>
        <w:t>g a placement panel when non-local demand</w:t>
      </w:r>
      <w:r w:rsidRPr="00894A44">
        <w:rPr>
          <w:rFonts w:ascii="Arial" w:hAnsi="Arial" w:cs="Arial"/>
        </w:rPr>
        <w:t xml:space="preserve"> exceeds</w:t>
      </w:r>
      <w:r w:rsidR="00F66BF5" w:rsidRPr="00894A44">
        <w:rPr>
          <w:rFonts w:ascii="Arial" w:hAnsi="Arial" w:cs="Arial"/>
        </w:rPr>
        <w:t xml:space="preserve"> </w:t>
      </w:r>
      <w:r w:rsidRPr="00894A44">
        <w:rPr>
          <w:rFonts w:ascii="Arial" w:hAnsi="Arial" w:cs="Arial"/>
        </w:rPr>
        <w:t>available accommodation</w:t>
      </w:r>
    </w:p>
    <w:p w:rsidR="00D24862" w:rsidRPr="00894A44" w:rsidRDefault="00D24862" w:rsidP="00894A44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94A44">
        <w:rPr>
          <w:rFonts w:ascii="Arial" w:hAnsi="Arial" w:cs="Arial"/>
        </w:rPr>
        <w:t>documenting and promulgating the criteria for selection amongst non-local</w:t>
      </w:r>
      <w:r w:rsidR="00F66BF5" w:rsidRPr="00894A44">
        <w:rPr>
          <w:rFonts w:ascii="Arial" w:hAnsi="Arial" w:cs="Arial"/>
        </w:rPr>
        <w:t xml:space="preserve"> </w:t>
      </w:r>
      <w:r w:rsidRPr="00894A44">
        <w:rPr>
          <w:rFonts w:ascii="Arial" w:hAnsi="Arial" w:cs="Arial"/>
        </w:rPr>
        <w:t>enrolment applications to parents and the school community</w:t>
      </w:r>
    </w:p>
    <w:p w:rsidR="00D24862" w:rsidRPr="00894A44" w:rsidRDefault="00D24862" w:rsidP="00894A44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94A44">
        <w:rPr>
          <w:rFonts w:ascii="Arial" w:hAnsi="Arial" w:cs="Arial"/>
        </w:rPr>
        <w:t>making decisions on non-local enrolments at the school level wherever</w:t>
      </w:r>
      <w:r w:rsidR="00F66BF5" w:rsidRPr="00894A44">
        <w:rPr>
          <w:rFonts w:ascii="Arial" w:hAnsi="Arial" w:cs="Arial"/>
        </w:rPr>
        <w:t xml:space="preserve"> </w:t>
      </w:r>
      <w:r w:rsidRPr="00894A44">
        <w:rPr>
          <w:rFonts w:ascii="Arial" w:hAnsi="Arial" w:cs="Arial"/>
        </w:rPr>
        <w:t>possible.</w:t>
      </w:r>
    </w:p>
    <w:p w:rsidR="00894A44" w:rsidRDefault="00894A44" w:rsidP="00D24862">
      <w:pPr>
        <w:autoSpaceDE w:val="0"/>
        <w:autoSpaceDN w:val="0"/>
        <w:adjustRightInd w:val="0"/>
        <w:rPr>
          <w:rFonts w:ascii="Arial" w:hAnsi="Arial" w:cs="Arial"/>
        </w:rPr>
      </w:pPr>
    </w:p>
    <w:p w:rsidR="00D24862" w:rsidRDefault="00D24862" w:rsidP="00D2486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Responsibilities of the District Superintendent</w:t>
      </w:r>
    </w:p>
    <w:p w:rsidR="00D24862" w:rsidRDefault="00D24862" w:rsidP="00D2486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With regard to enrolment, the district superintendent is responsible for:</w:t>
      </w:r>
    </w:p>
    <w:p w:rsidR="00D24862" w:rsidRPr="00894A44" w:rsidRDefault="00D24862" w:rsidP="00B643B3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94A44">
        <w:rPr>
          <w:rFonts w:ascii="Arial" w:hAnsi="Arial" w:cs="Arial"/>
        </w:rPr>
        <w:t>monitoring enrolment policies, procedures, numbers and ceilings at all schools</w:t>
      </w:r>
      <w:r w:rsidR="00894A44">
        <w:rPr>
          <w:rFonts w:ascii="Arial" w:hAnsi="Arial" w:cs="Arial"/>
        </w:rPr>
        <w:t xml:space="preserve"> </w:t>
      </w:r>
      <w:r w:rsidRPr="00894A44">
        <w:rPr>
          <w:rFonts w:ascii="Arial" w:hAnsi="Arial" w:cs="Arial"/>
        </w:rPr>
        <w:t>in the district</w:t>
      </w:r>
    </w:p>
    <w:p w:rsidR="00D24862" w:rsidRPr="00894A44" w:rsidRDefault="00D24862" w:rsidP="00894A44">
      <w:pPr>
        <w:pStyle w:val="ListParagraph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94A44">
        <w:rPr>
          <w:rFonts w:ascii="Arial" w:hAnsi="Arial" w:cs="Arial"/>
        </w:rPr>
        <w:t>making determinations for out of area placements which cannot be resolved at</w:t>
      </w:r>
      <w:r w:rsidR="00894A44">
        <w:rPr>
          <w:rFonts w:ascii="Arial" w:hAnsi="Arial" w:cs="Arial"/>
        </w:rPr>
        <w:t xml:space="preserve"> </w:t>
      </w:r>
      <w:r w:rsidRPr="00894A44">
        <w:rPr>
          <w:rFonts w:ascii="Arial" w:hAnsi="Arial" w:cs="Arial"/>
        </w:rPr>
        <w:t>the school level</w:t>
      </w:r>
    </w:p>
    <w:p w:rsidR="00D24862" w:rsidRDefault="00D24862" w:rsidP="00894A44">
      <w:pPr>
        <w:pStyle w:val="ListParagraph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94A44">
        <w:rPr>
          <w:rFonts w:ascii="Arial" w:hAnsi="Arial" w:cs="Arial"/>
        </w:rPr>
        <w:t>monitoring schools' local areas in collaboration with principals, superintendents</w:t>
      </w:r>
      <w:r w:rsidR="00894A44">
        <w:rPr>
          <w:rFonts w:ascii="Arial" w:hAnsi="Arial" w:cs="Arial"/>
        </w:rPr>
        <w:t xml:space="preserve"> </w:t>
      </w:r>
      <w:r w:rsidRPr="00894A44">
        <w:rPr>
          <w:rFonts w:ascii="Arial" w:hAnsi="Arial" w:cs="Arial"/>
        </w:rPr>
        <w:t>of adjacent districts (where appropriate) and the Director of Properties.</w:t>
      </w:r>
    </w:p>
    <w:p w:rsidR="00B643B3" w:rsidRPr="00894A44" w:rsidRDefault="00B643B3" w:rsidP="00B643B3">
      <w:pPr>
        <w:pStyle w:val="ListParagraph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24862" w:rsidRDefault="00D24862" w:rsidP="00D24862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Procedures for Enrolment in Particular Circumstances</w:t>
      </w:r>
    </w:p>
    <w:p w:rsidR="00B643B3" w:rsidRDefault="00B643B3" w:rsidP="00D24862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</w:p>
    <w:p w:rsidR="00D24862" w:rsidRDefault="00D24862" w:rsidP="00D2486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Transition to School</w:t>
      </w:r>
    </w:p>
    <w:p w:rsidR="00D24862" w:rsidRDefault="00D24862" w:rsidP="00B643B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It is recognised that the transition from early intervention, or other pre-school</w:t>
      </w:r>
      <w:r w:rsidR="00F66B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settings, to school is a significant step, particularly for students with special learning</w:t>
      </w:r>
      <w:r w:rsidR="00F66B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</w:t>
      </w:r>
      <w:r w:rsidR="00F66BF5">
        <w:rPr>
          <w:rFonts w:ascii="Arial" w:hAnsi="Arial" w:cs="Arial"/>
        </w:rPr>
        <w:t xml:space="preserve">eeds. Schools are encouraged to </w:t>
      </w:r>
      <w:r>
        <w:rPr>
          <w:rFonts w:ascii="Arial" w:hAnsi="Arial" w:cs="Arial"/>
        </w:rPr>
        <w:t>work collaboratively with parents, caregivers and</w:t>
      </w:r>
      <w:r w:rsidR="00F66B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other relevant personnel to facilitate planning for the important transition process.</w:t>
      </w:r>
      <w:r w:rsidR="00F66B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Advice and assistance to support schools in this regard are available through</w:t>
      </w:r>
      <w:r w:rsidR="00F66B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specialist district personnel, such as the special education consultant, the early</w:t>
      </w:r>
    </w:p>
    <w:p w:rsidR="00D24862" w:rsidRDefault="00D24862" w:rsidP="00B643B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learning program co-ordinator and itinerant support teacher, early intervention.</w:t>
      </w:r>
    </w:p>
    <w:p w:rsidR="00B643B3" w:rsidRDefault="00B643B3" w:rsidP="00D24862">
      <w:pPr>
        <w:autoSpaceDE w:val="0"/>
        <w:autoSpaceDN w:val="0"/>
        <w:adjustRightInd w:val="0"/>
        <w:rPr>
          <w:rFonts w:ascii="Arial" w:hAnsi="Arial" w:cs="Arial"/>
        </w:rPr>
      </w:pPr>
    </w:p>
    <w:p w:rsidR="00D24862" w:rsidRDefault="00D24862" w:rsidP="00D2486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Kindergarten Enrolment</w:t>
      </w:r>
    </w:p>
    <w:p w:rsidR="00D24862" w:rsidRDefault="00D24862" w:rsidP="00B643B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The principal will advise the parent body and the school community of the enrolment</w:t>
      </w:r>
      <w:r w:rsidR="00B643B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arrangements for the next year’s Kindergarten children, including the policy on</w:t>
      </w:r>
      <w:r w:rsidR="00F66B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immunisation.</w:t>
      </w:r>
    </w:p>
    <w:p w:rsidR="00D24862" w:rsidRDefault="00D24862" w:rsidP="00B643B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Children may enrol in Kindergarten at the beginning of the school year if they turn</w:t>
      </w:r>
      <w:r w:rsidR="00F66B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five years of age on or before 31 July in that year.</w:t>
      </w:r>
    </w:p>
    <w:p w:rsidR="00B643B3" w:rsidRDefault="00B643B3" w:rsidP="00B643B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643B3" w:rsidRDefault="00D24862" w:rsidP="00B643B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Documentation providing proof of age, such as a birth certificate or passport, is</w:t>
      </w:r>
      <w:r w:rsidR="00F66B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required on enrolment. The enrolment of eligible children in the Kindergarten year is</w:t>
      </w:r>
      <w:r w:rsidR="00F66B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 commence within the first week of the school year.</w:t>
      </w:r>
      <w:r w:rsidR="00B643B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 principal is to ensure that enrolments proceed as quickly as possible in a</w:t>
      </w:r>
      <w:r w:rsidR="00F66B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manner which is in the best interests of the incoming children.</w:t>
      </w:r>
      <w:r w:rsidR="00F66BF5">
        <w:rPr>
          <w:rFonts w:ascii="Arial" w:hAnsi="Arial" w:cs="Arial"/>
        </w:rPr>
        <w:t xml:space="preserve"> </w:t>
      </w:r>
    </w:p>
    <w:p w:rsidR="00B643B3" w:rsidRDefault="00B643B3" w:rsidP="00D24862">
      <w:pPr>
        <w:autoSpaceDE w:val="0"/>
        <w:autoSpaceDN w:val="0"/>
        <w:adjustRightInd w:val="0"/>
        <w:rPr>
          <w:rFonts w:ascii="Arial" w:hAnsi="Arial" w:cs="Arial"/>
        </w:rPr>
      </w:pPr>
    </w:p>
    <w:p w:rsidR="00D24862" w:rsidRDefault="00D24862" w:rsidP="00B643B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Whilst it is the intention that children be enrolled at the beginning of the year,</w:t>
      </w:r>
      <w:r w:rsidR="00F66B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parents who choose to enrol eligible children after the beginning of the school year</w:t>
      </w:r>
      <w:r w:rsidR="00F66B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may do so, up to the end of Term 2.</w:t>
      </w:r>
    </w:p>
    <w:p w:rsidR="00D24862" w:rsidRDefault="00D24862" w:rsidP="00B643B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The principal will enrol in Kindergarten, students on transfer and children reaching</w:t>
      </w:r>
      <w:r w:rsidR="00F66B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 statutory age of six years.</w:t>
      </w:r>
    </w:p>
    <w:p w:rsidR="00F66BF5" w:rsidRDefault="00F66BF5" w:rsidP="00D24862">
      <w:pPr>
        <w:autoSpaceDE w:val="0"/>
        <w:autoSpaceDN w:val="0"/>
        <w:adjustRightInd w:val="0"/>
        <w:rPr>
          <w:rFonts w:ascii="Arial" w:hAnsi="Arial" w:cs="Arial"/>
        </w:rPr>
      </w:pPr>
    </w:p>
    <w:p w:rsidR="00F66BF5" w:rsidRDefault="00F66BF5" w:rsidP="00D2486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APPENDIX</w:t>
      </w:r>
    </w:p>
    <w:p w:rsidR="00D24862" w:rsidRPr="00B643B3" w:rsidRDefault="00985348" w:rsidP="00B643B3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</w:rPr>
      </w:pPr>
      <w:r w:rsidRPr="00B643B3">
        <w:rPr>
          <w:rFonts w:ascii="Arial" w:hAnsi="Arial" w:cs="Arial"/>
          <w:i/>
        </w:rPr>
        <w:t>*</w:t>
      </w:r>
      <w:r w:rsidR="00D24862" w:rsidRPr="00B643B3">
        <w:rPr>
          <w:rFonts w:ascii="Arial" w:hAnsi="Arial" w:cs="Arial"/>
          <w:i/>
        </w:rPr>
        <w:t xml:space="preserve">Memorandum to Principals 86.205, </w:t>
      </w:r>
      <w:r w:rsidR="00D24862" w:rsidRPr="00B643B3">
        <w:rPr>
          <w:rFonts w:ascii="Arial" w:hAnsi="Arial" w:cs="Arial"/>
          <w:i/>
          <w:iCs/>
        </w:rPr>
        <w:t>Kindergarten Enrolment: Policy Change,</w:t>
      </w:r>
      <w:r w:rsidR="00F66BF5" w:rsidRPr="00B643B3">
        <w:rPr>
          <w:rFonts w:ascii="Arial" w:hAnsi="Arial" w:cs="Arial"/>
          <w:i/>
          <w:iCs/>
        </w:rPr>
        <w:t xml:space="preserve"> </w:t>
      </w:r>
      <w:r w:rsidR="00D24862" w:rsidRPr="00B643B3">
        <w:rPr>
          <w:rFonts w:ascii="Arial" w:hAnsi="Arial" w:cs="Arial"/>
          <w:i/>
        </w:rPr>
        <w:t>30 September 1986.</w:t>
      </w:r>
    </w:p>
    <w:p w:rsidR="00D24862" w:rsidRPr="00B643B3" w:rsidRDefault="00985348" w:rsidP="00B643B3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B643B3">
        <w:rPr>
          <w:rFonts w:ascii="Arial" w:hAnsi="Arial" w:cs="Arial"/>
          <w:i/>
          <w:iCs/>
        </w:rPr>
        <w:t>*</w:t>
      </w:r>
      <w:r w:rsidR="00D24862" w:rsidRPr="00B643B3">
        <w:rPr>
          <w:rFonts w:ascii="Arial" w:hAnsi="Arial" w:cs="Arial"/>
          <w:i/>
          <w:iCs/>
        </w:rPr>
        <w:t xml:space="preserve">The Public Health (Amendment) Act 1992 </w:t>
      </w:r>
      <w:r w:rsidR="00D24862" w:rsidRPr="00B643B3">
        <w:rPr>
          <w:rFonts w:ascii="Arial" w:hAnsi="Arial" w:cs="Arial"/>
          <w:i/>
        </w:rPr>
        <w:t>requires parents to provide documented</w:t>
      </w:r>
      <w:r w:rsidR="00F66BF5" w:rsidRPr="00B643B3">
        <w:rPr>
          <w:rFonts w:ascii="Arial" w:hAnsi="Arial" w:cs="Arial"/>
          <w:i/>
        </w:rPr>
        <w:t xml:space="preserve"> </w:t>
      </w:r>
      <w:r w:rsidR="00D24862" w:rsidRPr="00B643B3">
        <w:rPr>
          <w:rFonts w:ascii="Arial" w:hAnsi="Arial" w:cs="Arial"/>
          <w:i/>
        </w:rPr>
        <w:t>evidence of a child’s immunisation status on enrolment in s</w:t>
      </w:r>
      <w:r w:rsidR="00F66BF5" w:rsidRPr="00B643B3">
        <w:rPr>
          <w:rFonts w:ascii="Arial" w:hAnsi="Arial" w:cs="Arial"/>
          <w:i/>
        </w:rPr>
        <w:t>chool</w:t>
      </w:r>
      <w:r w:rsidR="00D24862" w:rsidRPr="00B643B3">
        <w:rPr>
          <w:rFonts w:ascii="Arial" w:hAnsi="Arial" w:cs="Arial"/>
          <w:i/>
        </w:rPr>
        <w:t>.</w:t>
      </w:r>
      <w:r w:rsidRPr="00B643B3">
        <w:rPr>
          <w:rFonts w:ascii="Arial" w:hAnsi="Arial" w:cs="Arial"/>
          <w:i/>
        </w:rPr>
        <w:t xml:space="preserve"> </w:t>
      </w:r>
      <w:r w:rsidR="00D24862" w:rsidRPr="00B643B3">
        <w:rPr>
          <w:rFonts w:ascii="Arial" w:hAnsi="Arial" w:cs="Arial"/>
          <w:i/>
        </w:rPr>
        <w:t xml:space="preserve">Information is contained in the booklet, </w:t>
      </w:r>
      <w:r w:rsidRPr="00B643B3">
        <w:rPr>
          <w:rFonts w:ascii="Arial" w:hAnsi="Arial" w:cs="Arial"/>
          <w:i/>
        </w:rPr>
        <w:t>*</w:t>
      </w:r>
      <w:r w:rsidR="00D24862" w:rsidRPr="00B643B3">
        <w:rPr>
          <w:rFonts w:ascii="Arial" w:hAnsi="Arial" w:cs="Arial"/>
          <w:i/>
          <w:iCs/>
        </w:rPr>
        <w:t>Immunisation - An Essential Guide to the</w:t>
      </w:r>
      <w:r w:rsidRPr="00B643B3">
        <w:rPr>
          <w:rFonts w:ascii="Arial" w:hAnsi="Arial" w:cs="Arial"/>
          <w:i/>
        </w:rPr>
        <w:t xml:space="preserve"> </w:t>
      </w:r>
      <w:r w:rsidR="00D24862" w:rsidRPr="00B643B3">
        <w:rPr>
          <w:rFonts w:ascii="Arial" w:hAnsi="Arial" w:cs="Arial"/>
          <w:i/>
          <w:iCs/>
        </w:rPr>
        <w:t>New School Entry Requirements</w:t>
      </w:r>
      <w:r w:rsidRPr="00B643B3">
        <w:rPr>
          <w:rFonts w:ascii="Arial" w:hAnsi="Arial" w:cs="Arial"/>
          <w:i/>
          <w:iCs/>
        </w:rPr>
        <w:t xml:space="preserve"> (</w:t>
      </w:r>
      <w:r w:rsidR="00D24862" w:rsidRPr="00B643B3">
        <w:rPr>
          <w:rFonts w:ascii="Arial" w:hAnsi="Arial" w:cs="Arial"/>
          <w:i/>
        </w:rPr>
        <w:t>available from Student Welfare</w:t>
      </w:r>
      <w:r w:rsidRPr="00B643B3">
        <w:rPr>
          <w:rFonts w:ascii="Arial" w:hAnsi="Arial" w:cs="Arial"/>
          <w:i/>
        </w:rPr>
        <w:t xml:space="preserve"> </w:t>
      </w:r>
      <w:r w:rsidR="00D24862" w:rsidRPr="00B643B3">
        <w:rPr>
          <w:rFonts w:ascii="Arial" w:hAnsi="Arial" w:cs="Arial"/>
          <w:i/>
        </w:rPr>
        <w:t>Directorate</w:t>
      </w:r>
      <w:r w:rsidRPr="00B643B3">
        <w:rPr>
          <w:rFonts w:ascii="Arial" w:hAnsi="Arial" w:cs="Arial"/>
          <w:i/>
        </w:rPr>
        <w:t>)</w:t>
      </w:r>
      <w:r w:rsidR="00D24862" w:rsidRPr="00B643B3">
        <w:rPr>
          <w:rFonts w:ascii="Arial" w:hAnsi="Arial" w:cs="Arial"/>
          <w:i/>
        </w:rPr>
        <w:t>.</w:t>
      </w:r>
    </w:p>
    <w:p w:rsidR="00985348" w:rsidRPr="00B643B3" w:rsidRDefault="00985348" w:rsidP="00B643B3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B643B3">
        <w:rPr>
          <w:rFonts w:ascii="Arial" w:hAnsi="Arial" w:cs="Arial"/>
          <w:i/>
        </w:rPr>
        <w:t>*</w:t>
      </w:r>
      <w:r w:rsidR="00D24862" w:rsidRPr="00B643B3">
        <w:rPr>
          <w:rFonts w:ascii="Arial" w:hAnsi="Arial" w:cs="Arial"/>
          <w:i/>
        </w:rPr>
        <w:t>Parents have the right of not having their children immunised. However, under the</w:t>
      </w:r>
      <w:r w:rsidRPr="00B643B3">
        <w:rPr>
          <w:rFonts w:ascii="Arial" w:hAnsi="Arial" w:cs="Arial"/>
          <w:i/>
        </w:rPr>
        <w:t xml:space="preserve"> </w:t>
      </w:r>
      <w:r w:rsidR="00D24862" w:rsidRPr="00B643B3">
        <w:rPr>
          <w:rFonts w:ascii="Arial" w:hAnsi="Arial" w:cs="Arial"/>
          <w:i/>
          <w:iCs/>
        </w:rPr>
        <w:t>Public Health (Amendment) Act 1992</w:t>
      </w:r>
      <w:r w:rsidR="00D24862" w:rsidRPr="00B643B3">
        <w:rPr>
          <w:rFonts w:ascii="Arial" w:hAnsi="Arial" w:cs="Arial"/>
          <w:i/>
        </w:rPr>
        <w:t>, in the event of an outbreak of a vaccine</w:t>
      </w:r>
      <w:r w:rsidRPr="00B643B3">
        <w:rPr>
          <w:rFonts w:ascii="Arial" w:hAnsi="Arial" w:cs="Arial"/>
          <w:i/>
        </w:rPr>
        <w:t xml:space="preserve"> preventable disease, </w:t>
      </w:r>
      <w:r w:rsidR="00D24862" w:rsidRPr="00B643B3">
        <w:rPr>
          <w:rFonts w:ascii="Arial" w:hAnsi="Arial" w:cs="Arial"/>
          <w:i/>
        </w:rPr>
        <w:t>unimmunised children will be required to remain at home for</w:t>
      </w:r>
      <w:r w:rsidRPr="00B643B3">
        <w:rPr>
          <w:rFonts w:ascii="Arial" w:hAnsi="Arial" w:cs="Arial"/>
          <w:i/>
        </w:rPr>
        <w:t xml:space="preserve"> the duration of the outbreak</w:t>
      </w:r>
    </w:p>
    <w:p w:rsidR="00D24862" w:rsidRPr="00B643B3" w:rsidRDefault="00985348" w:rsidP="00B643B3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B643B3">
        <w:rPr>
          <w:rFonts w:ascii="Arial" w:hAnsi="Arial" w:cs="Arial"/>
          <w:i/>
        </w:rPr>
        <w:t>*</w:t>
      </w:r>
      <w:r w:rsidR="00D24862" w:rsidRPr="00B643B3">
        <w:rPr>
          <w:rFonts w:ascii="Arial" w:hAnsi="Arial" w:cs="Arial"/>
          <w:i/>
        </w:rPr>
        <w:t xml:space="preserve">Memorandum to Principals 93.016, </w:t>
      </w:r>
      <w:r w:rsidR="00D24862" w:rsidRPr="00B643B3">
        <w:rPr>
          <w:rFonts w:ascii="Arial" w:hAnsi="Arial" w:cs="Arial"/>
          <w:i/>
          <w:iCs/>
        </w:rPr>
        <w:t>Public Health (Amendment) Act 1992</w:t>
      </w:r>
    </w:p>
    <w:p w:rsidR="00D24862" w:rsidRPr="00B643B3" w:rsidRDefault="00D24862" w:rsidP="00B643B3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B643B3">
        <w:rPr>
          <w:rFonts w:ascii="Arial" w:hAnsi="Arial" w:cs="Arial"/>
          <w:i/>
          <w:iCs/>
        </w:rPr>
        <w:t>Immunisation: Children Entering Kindergarten</w:t>
      </w:r>
      <w:r w:rsidRPr="00B643B3">
        <w:rPr>
          <w:rFonts w:ascii="Arial" w:hAnsi="Arial" w:cs="Arial"/>
          <w:i/>
        </w:rPr>
        <w:t>, 21 April 1993, available from Student</w:t>
      </w:r>
    </w:p>
    <w:p w:rsidR="00D24862" w:rsidRDefault="00D24862" w:rsidP="00B643B3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B643B3">
        <w:rPr>
          <w:rFonts w:ascii="Arial" w:hAnsi="Arial" w:cs="Arial"/>
          <w:i/>
        </w:rPr>
        <w:t>Welfare Directorate.</w:t>
      </w:r>
    </w:p>
    <w:p w:rsidR="00B643B3" w:rsidRPr="00B643B3" w:rsidRDefault="00B643B3" w:rsidP="00D24862">
      <w:pPr>
        <w:autoSpaceDE w:val="0"/>
        <w:autoSpaceDN w:val="0"/>
        <w:adjustRightInd w:val="0"/>
        <w:rPr>
          <w:rFonts w:ascii="Arial" w:hAnsi="Arial" w:cs="Arial"/>
          <w:i/>
        </w:rPr>
      </w:pPr>
    </w:p>
    <w:p w:rsidR="00D24862" w:rsidRDefault="00D24862" w:rsidP="00D2486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Early Enrolment of Students who are Gifted and Talented</w:t>
      </w:r>
    </w:p>
    <w:p w:rsidR="00D24862" w:rsidRDefault="00985348" w:rsidP="00B643B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Our school </w:t>
      </w:r>
      <w:r w:rsidR="00D24862">
        <w:rPr>
          <w:rFonts w:ascii="Arial" w:hAnsi="Arial" w:cs="Arial"/>
        </w:rPr>
        <w:t>provide</w:t>
      </w:r>
      <w:r>
        <w:rPr>
          <w:rFonts w:ascii="Arial" w:hAnsi="Arial" w:cs="Arial"/>
        </w:rPr>
        <w:t>s</w:t>
      </w:r>
      <w:r w:rsidR="00D24862">
        <w:rPr>
          <w:rFonts w:ascii="Arial" w:hAnsi="Arial" w:cs="Arial"/>
        </w:rPr>
        <w:t xml:space="preserve"> a range of opportunities for gifted and talented students.</w:t>
      </w:r>
      <w:r w:rsidR="00B643B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</w:t>
      </w:r>
      <w:r w:rsidR="00D24862">
        <w:rPr>
          <w:rFonts w:ascii="Arial" w:hAnsi="Arial" w:cs="Arial"/>
        </w:rPr>
        <w:t>arly entry to school of a student who</w:t>
      </w:r>
      <w:r>
        <w:rPr>
          <w:rFonts w:ascii="Arial" w:hAnsi="Arial" w:cs="Arial"/>
        </w:rPr>
        <w:t xml:space="preserve"> </w:t>
      </w:r>
      <w:r w:rsidR="00D24862">
        <w:rPr>
          <w:rFonts w:ascii="Arial" w:hAnsi="Arial" w:cs="Arial"/>
        </w:rPr>
        <w:t>is intellectually gifted and talented is appropriate to meet the student’s educational,</w:t>
      </w:r>
      <w:r>
        <w:rPr>
          <w:rFonts w:ascii="Arial" w:hAnsi="Arial" w:cs="Arial"/>
        </w:rPr>
        <w:t xml:space="preserve"> </w:t>
      </w:r>
      <w:r w:rsidR="00D24862">
        <w:rPr>
          <w:rFonts w:ascii="Arial" w:hAnsi="Arial" w:cs="Arial"/>
        </w:rPr>
        <w:t>social and emotional needs</w:t>
      </w:r>
      <w:r>
        <w:rPr>
          <w:rFonts w:ascii="Arial" w:hAnsi="Arial" w:cs="Arial"/>
        </w:rPr>
        <w:t xml:space="preserve"> and</w:t>
      </w:r>
      <w:r w:rsidR="00B643B3">
        <w:rPr>
          <w:rFonts w:ascii="Arial" w:hAnsi="Arial" w:cs="Arial"/>
        </w:rPr>
        <w:t xml:space="preserve"> will be implemented at </w:t>
      </w:r>
      <w:r w:rsidR="00072249">
        <w:rPr>
          <w:rFonts w:ascii="Arial" w:hAnsi="Arial" w:cs="Arial"/>
        </w:rPr>
        <w:t xml:space="preserve">Willawarrin </w:t>
      </w:r>
      <w:r>
        <w:rPr>
          <w:rFonts w:ascii="Arial" w:hAnsi="Arial" w:cs="Arial"/>
        </w:rPr>
        <w:t>PS.</w:t>
      </w:r>
    </w:p>
    <w:p w:rsidR="00D24862" w:rsidRDefault="00D24862" w:rsidP="00B643B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When a student is being considered for early entry to Kindergarten, the school</w:t>
      </w:r>
      <w:r w:rsidR="00985348">
        <w:rPr>
          <w:rFonts w:ascii="Arial" w:hAnsi="Arial" w:cs="Arial"/>
        </w:rPr>
        <w:t xml:space="preserve"> will</w:t>
      </w:r>
      <w:r>
        <w:rPr>
          <w:rFonts w:ascii="Arial" w:hAnsi="Arial" w:cs="Arial"/>
        </w:rPr>
        <w:t xml:space="preserve"> carry out a comprehensive evaluation of intellectual functioning, academic</w:t>
      </w:r>
      <w:r w:rsidR="009853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skills and social-emotional adjustment. This should be undertaken by the school</w:t>
      </w:r>
      <w:r w:rsidR="009853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counsellor or a registered psychologist.</w:t>
      </w:r>
    </w:p>
    <w:p w:rsidR="00D24862" w:rsidRDefault="00D24862" w:rsidP="00B643B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Judgements about the student’s emotional maturity should include input from the</w:t>
      </w:r>
      <w:r w:rsidR="009853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student’s parents and the school counsellor or psychologist.</w:t>
      </w:r>
    </w:p>
    <w:p w:rsidR="00B643B3" w:rsidRDefault="00B643B3" w:rsidP="00B643B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24862" w:rsidRDefault="00D24862" w:rsidP="00B643B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For more detail on this matter, principals and parents should refer to the </w:t>
      </w:r>
      <w:r>
        <w:rPr>
          <w:rFonts w:ascii="Arial" w:hAnsi="Arial" w:cs="Arial"/>
          <w:i/>
          <w:iCs/>
        </w:rPr>
        <w:t>Policy for</w:t>
      </w:r>
      <w:r w:rsidR="00B643B3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>the Education of Gifted and Talented Students 1991</w:t>
      </w:r>
      <w:r>
        <w:rPr>
          <w:rFonts w:ascii="Arial" w:hAnsi="Arial" w:cs="Arial"/>
        </w:rPr>
        <w:t>, available from Curriculum</w:t>
      </w:r>
      <w:r w:rsidR="00B643B3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</w:rPr>
        <w:t>Directorate.</w:t>
      </w:r>
    </w:p>
    <w:p w:rsidR="00B643B3" w:rsidRPr="00B643B3" w:rsidRDefault="00B643B3" w:rsidP="00B643B3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</w:rPr>
      </w:pPr>
    </w:p>
    <w:p w:rsidR="00D24862" w:rsidRDefault="00D24862" w:rsidP="00B643B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Those considering early enrolment may wish to note that a review of the research</w:t>
      </w:r>
      <w:r w:rsidR="00B643B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reveals a consensus that, for successful outcomes, a child should be within six</w:t>
      </w:r>
      <w:r w:rsidR="00B643B3">
        <w:rPr>
          <w:rFonts w:ascii="Arial" w:hAnsi="Arial" w:cs="Arial"/>
        </w:rPr>
        <w:t xml:space="preserve"> months of approved entry </w:t>
      </w:r>
      <w:r>
        <w:rPr>
          <w:rFonts w:ascii="Arial" w:hAnsi="Arial" w:cs="Arial"/>
        </w:rPr>
        <w:t>age. (</w:t>
      </w:r>
      <w:r>
        <w:rPr>
          <w:rFonts w:ascii="Arial" w:hAnsi="Arial" w:cs="Arial"/>
          <w:i/>
          <w:iCs/>
        </w:rPr>
        <w:t>Guidelines for Accelerated Progression</w:t>
      </w:r>
      <w:r>
        <w:rPr>
          <w:rFonts w:ascii="Arial" w:hAnsi="Arial" w:cs="Arial"/>
        </w:rPr>
        <w:t>, Board of</w:t>
      </w:r>
      <w:r w:rsidR="00B643B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Studies, New South Wales, 1991. Page 9.)</w:t>
      </w:r>
    </w:p>
    <w:p w:rsidR="00B643B3" w:rsidRDefault="00B643B3" w:rsidP="00D24862">
      <w:pPr>
        <w:autoSpaceDE w:val="0"/>
        <w:autoSpaceDN w:val="0"/>
        <w:adjustRightInd w:val="0"/>
        <w:rPr>
          <w:rFonts w:ascii="Arial" w:hAnsi="Arial" w:cs="Arial"/>
        </w:rPr>
      </w:pPr>
    </w:p>
    <w:p w:rsidR="00D24862" w:rsidRDefault="00D24862" w:rsidP="00D24862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  <w:r w:rsidRPr="00B643B3">
        <w:rPr>
          <w:rFonts w:ascii="Arial" w:hAnsi="Arial" w:cs="Arial"/>
          <w:b/>
          <w:bCs/>
          <w:sz w:val="32"/>
          <w:szCs w:val="32"/>
        </w:rPr>
        <w:t>Enrolment of Students with Special Learning Needs</w:t>
      </w:r>
    </w:p>
    <w:p w:rsidR="00B643B3" w:rsidRPr="00B643B3" w:rsidRDefault="00B643B3" w:rsidP="00D24862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</w:p>
    <w:p w:rsidR="00D24862" w:rsidRPr="00B643B3" w:rsidRDefault="00D24862" w:rsidP="00D24862">
      <w:pPr>
        <w:autoSpaceDE w:val="0"/>
        <w:autoSpaceDN w:val="0"/>
        <w:adjustRightInd w:val="0"/>
        <w:rPr>
          <w:rFonts w:ascii="Arial" w:hAnsi="Arial" w:cs="Arial"/>
          <w:b/>
          <w:bCs/>
          <w:iCs/>
        </w:rPr>
      </w:pPr>
      <w:r w:rsidRPr="00B643B3">
        <w:rPr>
          <w:rFonts w:ascii="Arial" w:hAnsi="Arial" w:cs="Arial"/>
          <w:b/>
          <w:bCs/>
          <w:iCs/>
        </w:rPr>
        <w:t>Students with Disabilities</w:t>
      </w:r>
    </w:p>
    <w:p w:rsidR="00D24862" w:rsidRDefault="00985348" w:rsidP="00D2486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The Department of</w:t>
      </w:r>
      <w:r w:rsidR="00D24862">
        <w:rPr>
          <w:rFonts w:ascii="Arial" w:hAnsi="Arial" w:cs="Arial"/>
        </w:rPr>
        <w:t xml:space="preserve"> Education</w:t>
      </w:r>
      <w:r>
        <w:rPr>
          <w:rFonts w:ascii="Arial" w:hAnsi="Arial" w:cs="Arial"/>
        </w:rPr>
        <w:t xml:space="preserve"> and Training</w:t>
      </w:r>
      <w:r w:rsidR="00D24862">
        <w:rPr>
          <w:rFonts w:ascii="Arial" w:hAnsi="Arial" w:cs="Arial"/>
        </w:rPr>
        <w:t xml:space="preserve"> provides a range of services and resources to</w:t>
      </w:r>
      <w:r>
        <w:rPr>
          <w:rFonts w:ascii="Arial" w:hAnsi="Arial" w:cs="Arial"/>
        </w:rPr>
        <w:t xml:space="preserve"> </w:t>
      </w:r>
      <w:r w:rsidR="00D24862">
        <w:rPr>
          <w:rFonts w:ascii="Arial" w:hAnsi="Arial" w:cs="Arial"/>
        </w:rPr>
        <w:t>support the education of students with disabilities. These include:</w:t>
      </w:r>
    </w:p>
    <w:p w:rsidR="00D24862" w:rsidRPr="00A45829" w:rsidRDefault="00D24862" w:rsidP="00A45829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</w:rPr>
      </w:pPr>
      <w:r w:rsidRPr="00A45829">
        <w:rPr>
          <w:rFonts w:ascii="Arial" w:hAnsi="Arial" w:cs="Arial"/>
        </w:rPr>
        <w:t>targeted funding, specialist teachers and consultancy services to support</w:t>
      </w:r>
      <w:r w:rsidR="00985348" w:rsidRPr="00A45829">
        <w:rPr>
          <w:rFonts w:ascii="Arial" w:hAnsi="Arial" w:cs="Arial"/>
        </w:rPr>
        <w:t xml:space="preserve"> </w:t>
      </w:r>
      <w:r w:rsidRPr="00A45829">
        <w:rPr>
          <w:rFonts w:ascii="Arial" w:hAnsi="Arial" w:cs="Arial"/>
        </w:rPr>
        <w:t>students enrolled in regular classes</w:t>
      </w:r>
    </w:p>
    <w:p w:rsidR="00D24862" w:rsidRPr="00A45829" w:rsidRDefault="00D24862" w:rsidP="00A45829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</w:rPr>
      </w:pPr>
      <w:r w:rsidRPr="00A45829">
        <w:rPr>
          <w:rFonts w:ascii="Arial" w:hAnsi="Arial" w:cs="Arial"/>
        </w:rPr>
        <w:t>special classes within regular schools</w:t>
      </w:r>
    </w:p>
    <w:p w:rsidR="00D24862" w:rsidRPr="00A45829" w:rsidRDefault="00D24862" w:rsidP="00A45829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</w:rPr>
      </w:pPr>
      <w:r w:rsidRPr="00A45829">
        <w:rPr>
          <w:rFonts w:ascii="Arial" w:hAnsi="Arial" w:cs="Arial"/>
        </w:rPr>
        <w:t>special schools</w:t>
      </w:r>
    </w:p>
    <w:p w:rsidR="00D24862" w:rsidRPr="00A45829" w:rsidRDefault="00D24862" w:rsidP="00A45829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</w:rPr>
      </w:pPr>
      <w:r w:rsidRPr="00A45829">
        <w:rPr>
          <w:rFonts w:ascii="Arial" w:hAnsi="Arial" w:cs="Arial"/>
        </w:rPr>
        <w:t>modifications to buildings to facilitate access</w:t>
      </w:r>
    </w:p>
    <w:p w:rsidR="00D24862" w:rsidRPr="00A45829" w:rsidRDefault="00D24862" w:rsidP="00A45829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</w:rPr>
      </w:pPr>
      <w:r w:rsidRPr="00A45829">
        <w:rPr>
          <w:rFonts w:ascii="Arial" w:hAnsi="Arial" w:cs="Arial"/>
        </w:rPr>
        <w:t>provision of specialised equipment and technology</w:t>
      </w:r>
    </w:p>
    <w:p w:rsidR="00D24862" w:rsidRDefault="00D24862" w:rsidP="00A45829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</w:rPr>
      </w:pPr>
      <w:r w:rsidRPr="00A45829">
        <w:rPr>
          <w:rFonts w:ascii="Arial" w:hAnsi="Arial" w:cs="Arial"/>
        </w:rPr>
        <w:t>special transport services.</w:t>
      </w:r>
    </w:p>
    <w:p w:rsidR="00A45829" w:rsidRPr="00A45829" w:rsidRDefault="00A45829" w:rsidP="00A45829">
      <w:pPr>
        <w:pStyle w:val="ListParagraph"/>
        <w:autoSpaceDE w:val="0"/>
        <w:autoSpaceDN w:val="0"/>
        <w:adjustRightInd w:val="0"/>
        <w:rPr>
          <w:rFonts w:ascii="Arial" w:hAnsi="Arial" w:cs="Arial"/>
        </w:rPr>
      </w:pPr>
    </w:p>
    <w:p w:rsidR="00D24862" w:rsidRDefault="00D24862" w:rsidP="00A4582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When considering the enrolment of a stud</w:t>
      </w:r>
      <w:r w:rsidR="00B44ED7">
        <w:rPr>
          <w:rFonts w:ascii="Arial" w:hAnsi="Arial" w:cs="Arial"/>
        </w:rPr>
        <w:t>ent with a disability, all</w:t>
      </w:r>
      <w:r>
        <w:rPr>
          <w:rFonts w:ascii="Arial" w:hAnsi="Arial" w:cs="Arial"/>
        </w:rPr>
        <w:t xml:space="preserve"> provisions</w:t>
      </w:r>
      <w:r w:rsidR="00B44E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should be considered.</w:t>
      </w:r>
    </w:p>
    <w:p w:rsidR="00D24862" w:rsidRDefault="00D24862" w:rsidP="00A4582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The decision on where to enrol a student with a disability, and with what level of</w:t>
      </w:r>
      <w:r w:rsidR="00B44E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support, will depend on a number of factors, including the student’s educational</w:t>
      </w:r>
      <w:r w:rsidR="00B44E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needs, the expressed desires of parents and caregivers, the capacity of the system</w:t>
      </w:r>
      <w:r w:rsidR="00B44E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 provid</w:t>
      </w:r>
      <w:r w:rsidR="00B44ED7">
        <w:rPr>
          <w:rFonts w:ascii="Arial" w:hAnsi="Arial" w:cs="Arial"/>
        </w:rPr>
        <w:t xml:space="preserve">e the level of support services </w:t>
      </w:r>
      <w:r>
        <w:rPr>
          <w:rFonts w:ascii="Arial" w:hAnsi="Arial" w:cs="Arial"/>
        </w:rPr>
        <w:t>required generally and at a particular</w:t>
      </w:r>
      <w:r w:rsidR="00B44E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location</w:t>
      </w:r>
      <w:r w:rsidR="00B44ED7">
        <w:rPr>
          <w:rFonts w:ascii="Arial" w:hAnsi="Arial" w:cs="Arial"/>
        </w:rPr>
        <w:t>, the meeting of O.H &amp; S regulations</w:t>
      </w:r>
      <w:r>
        <w:rPr>
          <w:rFonts w:ascii="Arial" w:hAnsi="Arial" w:cs="Arial"/>
        </w:rPr>
        <w:t xml:space="preserve"> and the availability of support services at alternative locations.</w:t>
      </w:r>
    </w:p>
    <w:p w:rsidR="00A45829" w:rsidRDefault="00A45829" w:rsidP="00A4582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24862" w:rsidRDefault="00D24862" w:rsidP="00A4582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In many situations it will be possible to enrol a student with a disability at the desired</w:t>
      </w:r>
      <w:r w:rsidR="00B44E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school with the necessary level of specialist support. In some circumstances the</w:t>
      </w:r>
      <w:r w:rsidR="00B44E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level of support required, or the specialist nature of that support, will necessitate</w:t>
      </w:r>
      <w:r w:rsidR="00B44E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alternative enrolment options being provided.</w:t>
      </w:r>
    </w:p>
    <w:p w:rsidR="00D24862" w:rsidRDefault="00D24862" w:rsidP="00A4582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In each case, when a student with a disability presents for e</w:t>
      </w:r>
      <w:r w:rsidR="00A45829">
        <w:rPr>
          <w:rFonts w:ascii="Arial" w:hAnsi="Arial" w:cs="Arial"/>
        </w:rPr>
        <w:t xml:space="preserve">nrolment at </w:t>
      </w:r>
      <w:r w:rsidR="000A74D0">
        <w:rPr>
          <w:rFonts w:ascii="Arial" w:hAnsi="Arial" w:cs="Arial"/>
        </w:rPr>
        <w:t xml:space="preserve">Willawarrin </w:t>
      </w:r>
      <w:r w:rsidR="00B44ED7">
        <w:rPr>
          <w:rFonts w:ascii="Arial" w:hAnsi="Arial" w:cs="Arial"/>
        </w:rPr>
        <w:t>P</w:t>
      </w:r>
      <w:r w:rsidR="00A45829">
        <w:rPr>
          <w:rFonts w:ascii="Arial" w:hAnsi="Arial" w:cs="Arial"/>
        </w:rPr>
        <w:t xml:space="preserve">ublic </w:t>
      </w:r>
      <w:r w:rsidR="00B44ED7">
        <w:rPr>
          <w:rFonts w:ascii="Arial" w:hAnsi="Arial" w:cs="Arial"/>
        </w:rPr>
        <w:t>S</w:t>
      </w:r>
      <w:r w:rsidR="00A45829">
        <w:rPr>
          <w:rFonts w:ascii="Arial" w:hAnsi="Arial" w:cs="Arial"/>
        </w:rPr>
        <w:t>chool,</w:t>
      </w:r>
      <w:r w:rsidR="00B44E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 principal</w:t>
      </w:r>
      <w:r w:rsidR="00B44ED7">
        <w:rPr>
          <w:rFonts w:ascii="Arial" w:hAnsi="Arial" w:cs="Arial"/>
        </w:rPr>
        <w:t xml:space="preserve"> will</w:t>
      </w:r>
      <w:r>
        <w:rPr>
          <w:rFonts w:ascii="Arial" w:hAnsi="Arial" w:cs="Arial"/>
        </w:rPr>
        <w:t xml:space="preserve"> ensure that an appraisal of the student’s educational</w:t>
      </w:r>
      <w:r w:rsidR="00B44E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needs is carried out. For some </w:t>
      </w:r>
      <w:proofErr w:type="gramStart"/>
      <w:r>
        <w:rPr>
          <w:rFonts w:ascii="Arial" w:hAnsi="Arial" w:cs="Arial"/>
        </w:rPr>
        <w:t>students</w:t>
      </w:r>
      <w:proofErr w:type="gramEnd"/>
      <w:r>
        <w:rPr>
          <w:rFonts w:ascii="Arial" w:hAnsi="Arial" w:cs="Arial"/>
        </w:rPr>
        <w:t xml:space="preserve"> appraisal will have occurred as part of a</w:t>
      </w:r>
      <w:r w:rsidR="00C214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planned transition process. For others, the appraisal will take place at the time</w:t>
      </w:r>
      <w:r w:rsidR="00C214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enrolment is sought.</w:t>
      </w:r>
    </w:p>
    <w:p w:rsidR="00A45829" w:rsidRDefault="00A45829" w:rsidP="00D24862">
      <w:pPr>
        <w:autoSpaceDE w:val="0"/>
        <w:autoSpaceDN w:val="0"/>
        <w:adjustRightInd w:val="0"/>
        <w:rPr>
          <w:rFonts w:ascii="Arial" w:hAnsi="Arial" w:cs="Arial"/>
        </w:rPr>
      </w:pPr>
    </w:p>
    <w:p w:rsidR="00D24862" w:rsidRDefault="00D24862" w:rsidP="00A4582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Appraisals will involve parents or caregivers and will entail consideration of the</w:t>
      </w:r>
      <w:r w:rsidR="00C214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student’s support needs in areas such as curriculum, mobility, social skills, personal</w:t>
      </w:r>
      <w:r w:rsidR="00C214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care and communication. It will often involve consideration of supporting</w:t>
      </w:r>
      <w:r w:rsidR="00C214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documentation from medical practitioners and other health and education</w:t>
      </w:r>
      <w:r w:rsidR="00C214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professionals. District special education consultants are available to assist in this</w:t>
      </w:r>
      <w:r w:rsidR="00C214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process, in particular, to identify the resources which may be available to support</w:t>
      </w:r>
      <w:r w:rsidR="00C214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 enrolment.</w:t>
      </w:r>
      <w:r w:rsidR="00A458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Requests for enrolment in special classes or special schools are considered by a</w:t>
      </w:r>
      <w:r w:rsidR="00C214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district placement panel.</w:t>
      </w:r>
    </w:p>
    <w:p w:rsidR="00A45829" w:rsidRDefault="00A45829" w:rsidP="00D24862">
      <w:pPr>
        <w:autoSpaceDE w:val="0"/>
        <w:autoSpaceDN w:val="0"/>
        <w:adjustRightInd w:val="0"/>
        <w:rPr>
          <w:rFonts w:ascii="Arial" w:hAnsi="Arial" w:cs="Arial"/>
        </w:rPr>
      </w:pPr>
    </w:p>
    <w:p w:rsidR="00D24862" w:rsidRDefault="00D24862" w:rsidP="00A4582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>
        <w:rPr>
          <w:rFonts w:ascii="Arial" w:hAnsi="Arial" w:cs="Arial"/>
          <w:i/>
          <w:iCs/>
        </w:rPr>
        <w:t xml:space="preserve">Special Education Handbook for Schools </w:t>
      </w:r>
      <w:r>
        <w:rPr>
          <w:rFonts w:ascii="Arial" w:hAnsi="Arial" w:cs="Arial"/>
        </w:rPr>
        <w:t>contains descriptions of services</w:t>
      </w:r>
      <w:r w:rsidR="00C214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available, eligibility criteria for access to services and procedures to be adopted in</w:t>
      </w:r>
      <w:r w:rsidR="00C214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enrolling students with disabilities.</w:t>
      </w:r>
    </w:p>
    <w:p w:rsidR="00A45829" w:rsidRDefault="00A45829" w:rsidP="00D24862">
      <w:pPr>
        <w:autoSpaceDE w:val="0"/>
        <w:autoSpaceDN w:val="0"/>
        <w:adjustRightInd w:val="0"/>
        <w:rPr>
          <w:rFonts w:ascii="Arial" w:hAnsi="Arial" w:cs="Arial"/>
        </w:rPr>
      </w:pPr>
    </w:p>
    <w:p w:rsidR="00D24862" w:rsidRDefault="00D24862" w:rsidP="00D2486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Enrolment of Non-Australian Citizens</w:t>
      </w:r>
    </w:p>
    <w:p w:rsidR="00D24862" w:rsidRDefault="00D24862" w:rsidP="00A4582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Non-Australian citizens entering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</w:rPr>
            <w:t>Australia</w:t>
          </w:r>
        </w:smartTag>
      </w:smartTag>
      <w:r>
        <w:rPr>
          <w:rFonts w:ascii="Arial" w:hAnsi="Arial" w:cs="Arial"/>
        </w:rPr>
        <w:t xml:space="preserve"> must hold a valid visa and are subject to</w:t>
      </w:r>
      <w:r w:rsidR="00C214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 specific travel, entry and residency conditions set by the Department of</w:t>
      </w:r>
      <w:r w:rsidR="00C214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Immigration and Multicultural Affairs (DIMA).</w:t>
      </w:r>
      <w:r w:rsidR="00C214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Education is compulsory for non-Australian citizens between the ages of six and</w:t>
      </w:r>
    </w:p>
    <w:p w:rsidR="00D24862" w:rsidRDefault="00D24862" w:rsidP="00A4582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fifteen holding a visa granting them permanent resident status and </w:t>
      </w:r>
      <w:smartTag w:uri="urn:schemas-microsoft-com:office:smarttags" w:element="country-region">
        <w:r>
          <w:rPr>
            <w:rFonts w:ascii="Arial" w:hAnsi="Arial" w:cs="Arial"/>
          </w:rPr>
          <w:t>New Zealand</w:t>
        </w:r>
      </w:smartTag>
      <w:r w:rsidR="00D40A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citizens holding current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 w:cs="Arial"/>
            </w:rPr>
            <w:t>New Zealand</w:t>
          </w:r>
        </w:smartTag>
      </w:smartTag>
      <w:r>
        <w:rPr>
          <w:rFonts w:ascii="Arial" w:hAnsi="Arial" w:cs="Arial"/>
        </w:rPr>
        <w:t xml:space="preserve"> passports. Outside these ages they may enrol</w:t>
      </w:r>
      <w:r w:rsidR="00D40A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under the same conditions as Australian citizens.</w:t>
      </w:r>
      <w:r w:rsidR="00D40A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Non-Australian citizens holding a temporary visa are subject to specific enrolment</w:t>
      </w:r>
      <w:r w:rsidR="00D40A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conditions as outlined below:</w:t>
      </w:r>
    </w:p>
    <w:p w:rsidR="008037D7" w:rsidRDefault="008037D7" w:rsidP="00D2486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D24862" w:rsidRDefault="00D24862" w:rsidP="00D2486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Temporary Residents</w:t>
      </w:r>
    </w:p>
    <w:p w:rsidR="00D24862" w:rsidRDefault="00D24862" w:rsidP="00A4582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The temporary resident visa allows for the enrolment on a temporary basis of</w:t>
      </w:r>
      <w:r w:rsidR="008037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school aged students in a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</w:rPr>
            <w:t>New South Wales</w:t>
          </w:r>
        </w:smartTag>
      </w:smartTag>
      <w:r>
        <w:rPr>
          <w:rFonts w:ascii="Arial" w:hAnsi="Arial" w:cs="Arial"/>
        </w:rPr>
        <w:t xml:space="preserve"> government school. Enrolment is</w:t>
      </w:r>
      <w:r w:rsidR="008037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only for the period specified on the visa.</w:t>
      </w:r>
    </w:p>
    <w:p w:rsidR="00A45829" w:rsidRDefault="00A45829" w:rsidP="00D24862">
      <w:pPr>
        <w:autoSpaceDE w:val="0"/>
        <w:autoSpaceDN w:val="0"/>
        <w:adjustRightInd w:val="0"/>
        <w:rPr>
          <w:rFonts w:ascii="Arial" w:hAnsi="Arial" w:cs="Arial"/>
        </w:rPr>
      </w:pPr>
    </w:p>
    <w:p w:rsidR="00D24862" w:rsidRDefault="00D24862" w:rsidP="00D2486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Student Visas</w:t>
      </w:r>
    </w:p>
    <w:p w:rsidR="00D24862" w:rsidRDefault="00D24862" w:rsidP="00A4582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program for full fee paying students operates in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</w:rPr>
            <w:t>New South Wales</w:t>
          </w:r>
        </w:smartTag>
      </w:smartTag>
      <w:r w:rsidR="008037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government high schools.</w:t>
      </w:r>
    </w:p>
    <w:p w:rsidR="00D24862" w:rsidRDefault="00D24862" w:rsidP="00A4582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International full fee paying students have their enrolment arranged prior to their</w:t>
      </w:r>
      <w:r w:rsidR="008037D7">
        <w:rPr>
          <w:rFonts w:ascii="Arial" w:hAnsi="Arial" w:cs="Arial"/>
        </w:rPr>
        <w:t xml:space="preserve"> arrival and </w:t>
      </w:r>
      <w:r>
        <w:rPr>
          <w:rFonts w:ascii="Arial" w:hAnsi="Arial" w:cs="Arial"/>
        </w:rPr>
        <w:t>therefore are known to the principal. International full fee paying</w:t>
      </w:r>
      <w:r w:rsidR="008037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students each receive a letter from th</w:t>
      </w:r>
      <w:r w:rsidR="008037D7">
        <w:rPr>
          <w:rFonts w:ascii="Arial" w:hAnsi="Arial" w:cs="Arial"/>
        </w:rPr>
        <w:t>e Department of Education and Training</w:t>
      </w:r>
      <w:r>
        <w:rPr>
          <w:rFonts w:ascii="Arial" w:hAnsi="Arial" w:cs="Arial"/>
        </w:rPr>
        <w:t>,</w:t>
      </w:r>
      <w:r w:rsidR="008037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International Student Programs, authorising enrolment. Enrolments of</w:t>
      </w:r>
      <w:r w:rsidR="008037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international full fee paying students must be arranged through the International</w:t>
      </w:r>
      <w:r w:rsidR="008037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Student Programs, Communications and Marketing Directorate.</w:t>
      </w:r>
    </w:p>
    <w:p w:rsidR="00A45829" w:rsidRDefault="00A45829" w:rsidP="00D24862">
      <w:pPr>
        <w:autoSpaceDE w:val="0"/>
        <w:autoSpaceDN w:val="0"/>
        <w:adjustRightInd w:val="0"/>
        <w:rPr>
          <w:rFonts w:ascii="Arial" w:hAnsi="Arial" w:cs="Arial"/>
        </w:rPr>
      </w:pPr>
    </w:p>
    <w:p w:rsidR="00D24862" w:rsidRDefault="00D24862" w:rsidP="00A4582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At this stage international students studying in </w:t>
      </w:r>
      <w:smartTag w:uri="urn:schemas-microsoft-com:office:smarttags" w:element="State">
        <w:r>
          <w:rPr>
            <w:rFonts w:ascii="Arial" w:hAnsi="Arial" w:cs="Arial"/>
          </w:rPr>
          <w:t>New South Wales</w:t>
        </w:r>
      </w:smartTag>
      <w:r>
        <w:rPr>
          <w:rFonts w:ascii="Arial" w:hAnsi="Arial" w:cs="Arial"/>
        </w:rPr>
        <w:t xml:space="preserve"> institutions</w:t>
      </w:r>
      <w:r w:rsidR="008037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may enrol their school aged dependants at </w:t>
      </w:r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</w:rPr>
            <w:t>New South Wales</w:t>
          </w:r>
        </w:smartTag>
      </w:smartTag>
      <w:r>
        <w:rPr>
          <w:rFonts w:ascii="Arial" w:hAnsi="Arial" w:cs="Arial"/>
        </w:rPr>
        <w:t xml:space="preserve"> government</w:t>
      </w:r>
      <w:r w:rsidR="008037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schools. The child dependant can only be enrolled while a parent is studying in</w:t>
      </w:r>
      <w:r w:rsidR="002A6A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New South Wales and the enrolment must not exceed the period stated on the</w:t>
      </w:r>
      <w:r w:rsidR="008037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visa. The student must present with a dependant and student visa.</w:t>
      </w:r>
    </w:p>
    <w:p w:rsidR="00A45829" w:rsidRDefault="00A45829" w:rsidP="00D24862">
      <w:pPr>
        <w:autoSpaceDE w:val="0"/>
        <w:autoSpaceDN w:val="0"/>
        <w:adjustRightInd w:val="0"/>
        <w:rPr>
          <w:rFonts w:ascii="Arial" w:hAnsi="Arial" w:cs="Arial"/>
        </w:rPr>
      </w:pPr>
    </w:p>
    <w:p w:rsidR="00D24862" w:rsidRDefault="00D24862" w:rsidP="00D2486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Exchange Students</w:t>
      </w:r>
    </w:p>
    <w:p w:rsidR="00D24862" w:rsidRDefault="00D24862" w:rsidP="00A4582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Exchange students enrol in NSW high schools for a period of one to twelve</w:t>
      </w:r>
      <w:r w:rsidR="008037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months on student visas. Their enrolment is arranged with the principal by the</w:t>
      </w:r>
      <w:r w:rsidR="008037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exchange organisation prior to their arrival. Enrolment is at the discretion of the</w:t>
      </w:r>
      <w:r w:rsidR="008037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principal.</w:t>
      </w:r>
    </w:p>
    <w:p w:rsidR="00A45829" w:rsidRDefault="00A45829" w:rsidP="00D24862">
      <w:pPr>
        <w:autoSpaceDE w:val="0"/>
        <w:autoSpaceDN w:val="0"/>
        <w:adjustRightInd w:val="0"/>
        <w:rPr>
          <w:rFonts w:ascii="Arial" w:hAnsi="Arial" w:cs="Arial"/>
        </w:rPr>
      </w:pPr>
    </w:p>
    <w:p w:rsidR="00D24862" w:rsidRDefault="00D24862" w:rsidP="00D2486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Visitor Visas</w:t>
      </w:r>
    </w:p>
    <w:p w:rsidR="00D24862" w:rsidRDefault="00D24862" w:rsidP="00A4582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Visitor Visas include business visitors, medical treatment visitors and tourists.</w:t>
      </w:r>
      <w:r w:rsidR="008037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student on a visitor visa may be able to enrol for a maximum period of three</w:t>
      </w:r>
      <w:r w:rsidR="008037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months which cannot be extended. Students on visitor visas must arrange their</w:t>
      </w:r>
      <w:r w:rsidR="008037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enrolment t</w:t>
      </w:r>
      <w:r w:rsidR="008037D7">
        <w:rPr>
          <w:rFonts w:ascii="Arial" w:hAnsi="Arial" w:cs="Arial"/>
        </w:rPr>
        <w:t>hrough the DET</w:t>
      </w:r>
      <w:r>
        <w:rPr>
          <w:rFonts w:ascii="Arial" w:hAnsi="Arial" w:cs="Arial"/>
        </w:rPr>
        <w:t>’s International Student</w:t>
      </w:r>
    </w:p>
    <w:p w:rsidR="00D24862" w:rsidRDefault="00D24862" w:rsidP="00A4582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Programs, telephone (02) 9561 8209, facsimile (02) 9561 8613.</w:t>
      </w:r>
    </w:p>
    <w:p w:rsidR="00D24862" w:rsidRDefault="00D24862" w:rsidP="00A4582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Under Commonwealth Government regulations, international students holding</w:t>
      </w:r>
      <w:r w:rsidR="008037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temporary visas have a lower enrolment priority than Australian citizens,</w:t>
      </w:r>
      <w:r w:rsidR="008037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permanent residents and approved temporary residents. If students on visitor</w:t>
      </w:r>
      <w:r w:rsidR="008037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visas directly approach a </w:t>
      </w:r>
      <w:proofErr w:type="gramStart"/>
      <w:r>
        <w:rPr>
          <w:rFonts w:ascii="Arial" w:hAnsi="Arial" w:cs="Arial"/>
        </w:rPr>
        <w:t>school</w:t>
      </w:r>
      <w:proofErr w:type="gramEnd"/>
      <w:r>
        <w:rPr>
          <w:rFonts w:ascii="Arial" w:hAnsi="Arial" w:cs="Arial"/>
        </w:rPr>
        <w:t xml:space="preserve"> they should be referred to International Student</w:t>
      </w:r>
      <w:r w:rsidR="008037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Programs for their application to be evaluated. All enquirers should be advised</w:t>
      </w:r>
      <w:r w:rsidR="008037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that tuition fees are likely to apply.</w:t>
      </w:r>
    </w:p>
    <w:p w:rsidR="00A45829" w:rsidRDefault="00A45829" w:rsidP="00A4582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24862" w:rsidRDefault="00D24862" w:rsidP="00D2486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Bridging Visas</w:t>
      </w:r>
    </w:p>
    <w:p w:rsidR="00D24862" w:rsidRDefault="00D24862" w:rsidP="00A4582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Non-Australian citizens are granted a bridging visa if they have an</w:t>
      </w:r>
      <w:r w:rsidR="008037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undetermined application for a substantive visa before the Department of</w:t>
      </w:r>
      <w:r w:rsidR="008037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Immigration and Multicultural Affairs (DIMA). Bridging visas come into effect</w:t>
      </w:r>
      <w:r w:rsidR="008037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when the initial substantive visa has expired. Prospective students on bridging</w:t>
      </w:r>
      <w:r w:rsidR="008037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visas may be enrolled if the visa states that the holder has work rights.</w:t>
      </w:r>
    </w:p>
    <w:p w:rsidR="00A45829" w:rsidRDefault="00A45829" w:rsidP="00D24862">
      <w:pPr>
        <w:autoSpaceDE w:val="0"/>
        <w:autoSpaceDN w:val="0"/>
        <w:adjustRightInd w:val="0"/>
        <w:rPr>
          <w:rFonts w:ascii="Arial" w:hAnsi="Arial" w:cs="Arial"/>
        </w:rPr>
      </w:pPr>
    </w:p>
    <w:p w:rsidR="00D24862" w:rsidRPr="008037D7" w:rsidRDefault="00D24862" w:rsidP="00A45829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Refer to Memorandum to Principals 95.043, </w:t>
      </w:r>
      <w:r>
        <w:rPr>
          <w:rFonts w:ascii="Arial" w:hAnsi="Arial" w:cs="Arial"/>
          <w:i/>
          <w:iCs/>
        </w:rPr>
        <w:t>Enrolment in NSW Government</w:t>
      </w:r>
      <w:r w:rsidR="008037D7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 xml:space="preserve">Schools of Students from Overseas Countries, 23 May 1995 </w:t>
      </w:r>
      <w:r>
        <w:rPr>
          <w:rFonts w:ascii="Arial" w:hAnsi="Arial" w:cs="Arial"/>
        </w:rPr>
        <w:t>and the</w:t>
      </w:r>
      <w:r w:rsidR="008037D7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</w:rPr>
        <w:t xml:space="preserve">accompanying booklet, </w:t>
      </w:r>
      <w:r>
        <w:rPr>
          <w:rFonts w:ascii="Arial" w:hAnsi="Arial" w:cs="Arial"/>
          <w:i/>
          <w:iCs/>
        </w:rPr>
        <w:t>Conditions for Enrolment of Non-Australian Citizens in</w:t>
      </w:r>
      <w:r w:rsidR="008037D7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 xml:space="preserve">NSW Government Schools, </w:t>
      </w:r>
      <w:r>
        <w:rPr>
          <w:rFonts w:ascii="Arial" w:hAnsi="Arial" w:cs="Arial"/>
        </w:rPr>
        <w:t>available from Communications and Marketing</w:t>
      </w:r>
      <w:r w:rsidR="002A6A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Directorate.</w:t>
      </w:r>
    </w:p>
    <w:p w:rsidR="00D24862" w:rsidRDefault="008037D7" w:rsidP="00D2486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24862" w:rsidRDefault="00D24862" w:rsidP="00D24862">
      <w:pPr>
        <w:autoSpaceDE w:val="0"/>
        <w:autoSpaceDN w:val="0"/>
        <w:adjustRightInd w:val="0"/>
        <w:rPr>
          <w:rFonts w:ascii="Arial" w:hAnsi="Arial" w:cs="Arial"/>
        </w:rPr>
      </w:pPr>
    </w:p>
    <w:p w:rsidR="00D24862" w:rsidRDefault="00D24862" w:rsidP="00D2486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Transfer Applications</w:t>
      </w:r>
    </w:p>
    <w:p w:rsidR="00D24862" w:rsidRDefault="00D24862" w:rsidP="00A4582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Students from other government or non-government schools, interstate and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</w:rPr>
            <w:t>New</w:t>
          </w:r>
          <w:r w:rsidR="008037D7">
            <w:rPr>
              <w:rFonts w:ascii="Arial" w:hAnsi="Arial" w:cs="Arial"/>
            </w:rPr>
            <w:t xml:space="preserve"> </w:t>
          </w:r>
          <w:r>
            <w:rPr>
              <w:rFonts w:ascii="Arial" w:hAnsi="Arial" w:cs="Arial"/>
            </w:rPr>
            <w:t>Zealand</w:t>
          </w:r>
        </w:smartTag>
      </w:smartTag>
      <w:r>
        <w:rPr>
          <w:rFonts w:ascii="Arial" w:hAnsi="Arial" w:cs="Arial"/>
        </w:rPr>
        <w:t xml:space="preserve"> may be enrolled by their local or non-local school consistent with this</w:t>
      </w:r>
      <w:r w:rsidR="008037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policy. The assi</w:t>
      </w:r>
      <w:r w:rsidR="008037D7">
        <w:rPr>
          <w:rFonts w:ascii="Arial" w:hAnsi="Arial" w:cs="Arial"/>
        </w:rPr>
        <w:t>stance of the school counsellor</w:t>
      </w:r>
      <w:r>
        <w:rPr>
          <w:rFonts w:ascii="Arial" w:hAnsi="Arial" w:cs="Arial"/>
        </w:rPr>
        <w:t xml:space="preserve"> may be required to establish the appropriate year and level of</w:t>
      </w:r>
      <w:r w:rsidR="008037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study.</w:t>
      </w:r>
    </w:p>
    <w:p w:rsidR="00A45829" w:rsidRDefault="00A45829" w:rsidP="00A4582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24862" w:rsidRDefault="003E330C" w:rsidP="00A4582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Provisions for </w:t>
      </w:r>
      <w:r w:rsidR="00D24862">
        <w:rPr>
          <w:rFonts w:ascii="Arial" w:hAnsi="Arial" w:cs="Arial"/>
        </w:rPr>
        <w:t>students transferring from</w:t>
      </w:r>
      <w:r>
        <w:rPr>
          <w:rFonts w:ascii="Arial" w:hAnsi="Arial" w:cs="Arial"/>
        </w:rPr>
        <w:t xml:space="preserve"> one State to another- </w:t>
      </w:r>
      <w:r w:rsidR="00D24862">
        <w:rPr>
          <w:rFonts w:ascii="Arial" w:hAnsi="Arial" w:cs="Arial"/>
        </w:rPr>
        <w:t>where it can be demonstrated that a child has been enrolled in a</w:t>
      </w:r>
      <w:r>
        <w:rPr>
          <w:rFonts w:ascii="Arial" w:hAnsi="Arial" w:cs="Arial"/>
        </w:rPr>
        <w:t xml:space="preserve"> </w:t>
      </w:r>
      <w:r w:rsidR="00D24862">
        <w:rPr>
          <w:rFonts w:ascii="Arial" w:hAnsi="Arial" w:cs="Arial"/>
        </w:rPr>
        <w:t>formal education program in one State and would be disadvantaged, on transfer, by</w:t>
      </w:r>
      <w:r>
        <w:rPr>
          <w:rFonts w:ascii="Arial" w:hAnsi="Arial" w:cs="Arial"/>
        </w:rPr>
        <w:t xml:space="preserve"> </w:t>
      </w:r>
      <w:r w:rsidR="00D24862">
        <w:rPr>
          <w:rFonts w:ascii="Arial" w:hAnsi="Arial" w:cs="Arial"/>
        </w:rPr>
        <w:t>not being permitted to enrol under the policy of the other State, consideration for</w:t>
      </w:r>
      <w:r>
        <w:rPr>
          <w:rFonts w:ascii="Arial" w:hAnsi="Arial" w:cs="Arial"/>
        </w:rPr>
        <w:t xml:space="preserve"> </w:t>
      </w:r>
      <w:r w:rsidR="00D24862">
        <w:rPr>
          <w:rFonts w:ascii="Arial" w:hAnsi="Arial" w:cs="Arial"/>
        </w:rPr>
        <w:t>enrolment must be given.</w:t>
      </w:r>
      <w:r w:rsidR="00A45829">
        <w:rPr>
          <w:rFonts w:ascii="Arial" w:hAnsi="Arial" w:cs="Arial"/>
        </w:rPr>
        <w:t xml:space="preserve"> </w:t>
      </w:r>
      <w:r w:rsidR="00D24862">
        <w:rPr>
          <w:rFonts w:ascii="Arial" w:hAnsi="Arial" w:cs="Arial"/>
        </w:rPr>
        <w:t>When students transfer from one New South Wales government school to another,</w:t>
      </w:r>
      <w:r>
        <w:rPr>
          <w:rFonts w:ascii="Arial" w:hAnsi="Arial" w:cs="Arial"/>
        </w:rPr>
        <w:t xml:space="preserve"> </w:t>
      </w:r>
      <w:r w:rsidR="00D24862">
        <w:rPr>
          <w:rFonts w:ascii="Arial" w:hAnsi="Arial" w:cs="Arial"/>
        </w:rPr>
        <w:t>a Student Transfer Certificate must be completed.</w:t>
      </w:r>
    </w:p>
    <w:p w:rsidR="00A45829" w:rsidRDefault="00A45829" w:rsidP="00D24862">
      <w:pPr>
        <w:autoSpaceDE w:val="0"/>
        <w:autoSpaceDN w:val="0"/>
        <w:adjustRightInd w:val="0"/>
        <w:rPr>
          <w:rFonts w:ascii="Arial" w:hAnsi="Arial" w:cs="Arial"/>
        </w:rPr>
      </w:pPr>
    </w:p>
    <w:p w:rsidR="00D24862" w:rsidRDefault="00D24862" w:rsidP="001E7A7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Principals should make every effort to secure the transfer certificates for transferring</w:t>
      </w:r>
      <w:r w:rsidR="003E33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students from government schools. This will ensure that no student is enrolled in</w:t>
      </w:r>
      <w:r w:rsidR="003E33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more than one school at any one time and that student movement is effectively</w:t>
      </w:r>
      <w:r w:rsidR="00A458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monitored.</w:t>
      </w:r>
      <w:r w:rsidR="001E7A74">
        <w:rPr>
          <w:rFonts w:ascii="Arial" w:hAnsi="Arial" w:cs="Arial"/>
        </w:rPr>
        <w:t xml:space="preserve"> Refer to</w:t>
      </w:r>
      <w:r w:rsidR="003E330C"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</w:rPr>
        <w:t>School Attendance, Policy and Procedures</w:t>
      </w:r>
      <w:r w:rsidR="003E330C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Student</w:t>
      </w:r>
      <w:r w:rsidR="003E33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Welfare Directorate.</w:t>
      </w:r>
    </w:p>
    <w:p w:rsidR="00A45829" w:rsidRDefault="00A45829" w:rsidP="00D24862">
      <w:pPr>
        <w:autoSpaceDE w:val="0"/>
        <w:autoSpaceDN w:val="0"/>
        <w:adjustRightInd w:val="0"/>
        <w:rPr>
          <w:rFonts w:ascii="Arial" w:hAnsi="Arial" w:cs="Arial"/>
        </w:rPr>
      </w:pPr>
    </w:p>
    <w:p w:rsidR="00D24862" w:rsidRDefault="00D24862" w:rsidP="00D2486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Short Term and Part-time Attendance of Students</w:t>
      </w:r>
    </w:p>
    <w:p w:rsidR="001E7A74" w:rsidRDefault="001E7A74" w:rsidP="00D2486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D24862" w:rsidRDefault="00D24862" w:rsidP="001E7A7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 student should be enrolled in one school only at any given time. For a variety of</w:t>
      </w:r>
      <w:r w:rsidR="003E33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reasons, such as parents visiting a locality for a brief period or a student being</w:t>
      </w:r>
      <w:r w:rsidR="003E33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involved in an integration program, a student enrolled at a particular school may</w:t>
      </w:r>
      <w:r w:rsidR="003E33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need to attend another school for a short period of time.</w:t>
      </w:r>
    </w:p>
    <w:p w:rsidR="00D24862" w:rsidRDefault="00D24862" w:rsidP="001E7A7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Where this period is no more than one term, or in the case of a student involved in a</w:t>
      </w:r>
      <w:r w:rsidR="003E33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special placement of no more than 2.5 days per week, the student should not be</w:t>
      </w:r>
      <w:r w:rsidR="003E33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enrolled, but regarded as being on a short term attendance. The home school</w:t>
      </w:r>
      <w:r w:rsidR="003E33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should maintain the student’s name on an attendance register, with a note to the</w:t>
      </w:r>
      <w:r w:rsidR="003E33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effect that the student is attending another school.</w:t>
      </w:r>
    </w:p>
    <w:p w:rsidR="00D24862" w:rsidRDefault="00D24862" w:rsidP="001E7A7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The school the student attends for a short term (the host school), must keep a</w:t>
      </w:r>
      <w:r w:rsidR="003E33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record of the student’s attendance and notify the home school at the end of the stay</w:t>
      </w:r>
      <w:r w:rsidR="003E33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or, in the case of part-time attendance, at the end of each term.</w:t>
      </w:r>
    </w:p>
    <w:p w:rsidR="001E7A74" w:rsidRDefault="001E7A74" w:rsidP="001E7A7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24862" w:rsidRPr="001E7A74" w:rsidRDefault="00D24862" w:rsidP="00D24862">
      <w:pPr>
        <w:autoSpaceDE w:val="0"/>
        <w:autoSpaceDN w:val="0"/>
        <w:adjustRightInd w:val="0"/>
        <w:rPr>
          <w:rFonts w:ascii="Arial" w:hAnsi="Arial" w:cs="Arial"/>
          <w:b/>
          <w:bCs/>
          <w:iCs/>
        </w:rPr>
      </w:pPr>
      <w:r w:rsidRPr="001E7A74">
        <w:rPr>
          <w:rFonts w:ascii="Arial" w:hAnsi="Arial" w:cs="Arial"/>
          <w:b/>
          <w:bCs/>
          <w:iCs/>
        </w:rPr>
        <w:t>Specialised Programs</w:t>
      </w:r>
    </w:p>
    <w:p w:rsidR="00D24862" w:rsidRDefault="00D24862" w:rsidP="001E7A7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For various reasons a student enrolled at a particular school may need to attend a</w:t>
      </w:r>
      <w:r w:rsidR="001E7A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specialised program at another school or support unit for a period of time or part</w:t>
      </w:r>
      <w:r w:rsidR="001E7A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time. Such programs include support classes for students with behaviour disorders</w:t>
      </w:r>
      <w:r w:rsidR="001E7A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and emotional disturbance, hospital schools and students visiting Stewart House or</w:t>
      </w:r>
      <w:r w:rsidR="001E7A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 Royal Far West School.</w:t>
      </w:r>
    </w:p>
    <w:p w:rsidR="001E7A74" w:rsidRDefault="001E7A74" w:rsidP="00D24862">
      <w:pPr>
        <w:autoSpaceDE w:val="0"/>
        <w:autoSpaceDN w:val="0"/>
        <w:adjustRightInd w:val="0"/>
        <w:rPr>
          <w:rFonts w:ascii="Arial" w:hAnsi="Arial" w:cs="Arial"/>
        </w:rPr>
      </w:pPr>
    </w:p>
    <w:p w:rsidR="00D24862" w:rsidRDefault="00D24862" w:rsidP="00D2486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Part-time Enrolment</w:t>
      </w:r>
    </w:p>
    <w:p w:rsidR="00D24862" w:rsidRDefault="00D24862" w:rsidP="00A502B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Students are generally enrolled in a school on a full-time basis. Part-time enrolment,</w:t>
      </w:r>
      <w:r w:rsidR="001E7A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however, is possible in some situations, including:</w:t>
      </w:r>
    </w:p>
    <w:p w:rsidR="00D24862" w:rsidRPr="00A502B2" w:rsidRDefault="00D24862" w:rsidP="00A502B2">
      <w:pPr>
        <w:pStyle w:val="ListParagraph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502B2">
        <w:rPr>
          <w:rFonts w:ascii="Arial" w:hAnsi="Arial" w:cs="Arial"/>
        </w:rPr>
        <w:t>students who undertake some of their studies external to the school</w:t>
      </w:r>
    </w:p>
    <w:p w:rsidR="00D24862" w:rsidRPr="00A502B2" w:rsidRDefault="00D24862" w:rsidP="00A502B2">
      <w:pPr>
        <w:pStyle w:val="ListParagraph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502B2">
        <w:rPr>
          <w:rFonts w:ascii="Arial" w:hAnsi="Arial" w:cs="Arial"/>
        </w:rPr>
        <w:t>students with medical conditions enrolling in distance education (medical</w:t>
      </w:r>
      <w:r w:rsidR="003E330C" w:rsidRPr="00A502B2">
        <w:rPr>
          <w:rFonts w:ascii="Arial" w:hAnsi="Arial" w:cs="Arial"/>
        </w:rPr>
        <w:t xml:space="preserve"> </w:t>
      </w:r>
      <w:r w:rsidRPr="00A502B2">
        <w:rPr>
          <w:rFonts w:ascii="Arial" w:hAnsi="Arial" w:cs="Arial"/>
        </w:rPr>
        <w:t>documentation must be provided).</w:t>
      </w:r>
    </w:p>
    <w:p w:rsidR="00D24862" w:rsidRDefault="00D24862" w:rsidP="00A502B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Students seeking to enrol part-time should consult the principal of the school</w:t>
      </w:r>
      <w:r w:rsidR="003E33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concerned.</w:t>
      </w:r>
    </w:p>
    <w:p w:rsidR="00A502B2" w:rsidRDefault="00A502B2" w:rsidP="00A502B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24862" w:rsidRDefault="00D24862" w:rsidP="00D2486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Home Schooling</w:t>
      </w:r>
    </w:p>
    <w:p w:rsidR="00D24862" w:rsidRDefault="00D24862" w:rsidP="00A502B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 parent of a child may apply in writing to the Minister for registration of the child for</w:t>
      </w:r>
      <w:r w:rsidR="003E33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home schooling.</w:t>
      </w:r>
    </w:p>
    <w:p w:rsidR="00A502B2" w:rsidRDefault="00A502B2" w:rsidP="00A502B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24862" w:rsidRDefault="00D24862" w:rsidP="00A502B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Board of Studies inspector or other authorised person under the </w:t>
      </w:r>
      <w:r>
        <w:rPr>
          <w:rFonts w:ascii="Arial" w:hAnsi="Arial" w:cs="Arial"/>
          <w:i/>
          <w:iCs/>
        </w:rPr>
        <w:t>Education</w:t>
      </w:r>
      <w:r w:rsidR="003E330C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 xml:space="preserve">Reform Act 1990 </w:t>
      </w:r>
      <w:r>
        <w:rPr>
          <w:rFonts w:ascii="Arial" w:hAnsi="Arial" w:cs="Arial"/>
        </w:rPr>
        <w:t>will recommend to the Minister to register, or not register, a child</w:t>
      </w:r>
      <w:r w:rsidR="003E330C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</w:rPr>
        <w:t>for home schooling.</w:t>
      </w:r>
    </w:p>
    <w:p w:rsidR="00A502B2" w:rsidRPr="003E330C" w:rsidRDefault="00A502B2" w:rsidP="00A502B2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</w:rPr>
      </w:pPr>
    </w:p>
    <w:p w:rsidR="00D24862" w:rsidRDefault="00D24862" w:rsidP="00A502B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Parents can appeal to the </w:t>
      </w:r>
      <w:r>
        <w:rPr>
          <w:rFonts w:ascii="Arial" w:hAnsi="Arial" w:cs="Arial"/>
          <w:i/>
          <w:iCs/>
        </w:rPr>
        <w:t xml:space="preserve">Schools Appeals Tribunal </w:t>
      </w:r>
      <w:r>
        <w:rPr>
          <w:rFonts w:ascii="Arial" w:hAnsi="Arial" w:cs="Arial"/>
        </w:rPr>
        <w:t>against a recommendation not</w:t>
      </w:r>
      <w:r w:rsidR="00A502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to register. Refer to </w:t>
      </w:r>
      <w:r>
        <w:rPr>
          <w:rFonts w:ascii="Arial" w:hAnsi="Arial" w:cs="Arial"/>
          <w:i/>
          <w:iCs/>
        </w:rPr>
        <w:t xml:space="preserve">Education Reform Act 1990 </w:t>
      </w:r>
      <w:r>
        <w:rPr>
          <w:rFonts w:ascii="Arial" w:hAnsi="Arial" w:cs="Arial"/>
        </w:rPr>
        <w:t>Part 7, pages 29-35.</w:t>
      </w:r>
    </w:p>
    <w:p w:rsidR="00A502B2" w:rsidRDefault="00A502B2" w:rsidP="00A502B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24862" w:rsidRDefault="00D24862" w:rsidP="00D2486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Refusal of Enrolment</w:t>
      </w:r>
    </w:p>
    <w:p w:rsidR="00D24862" w:rsidRDefault="00D24862" w:rsidP="00A502B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Principals may refuse enrolment of a student on the grounds of previously</w:t>
      </w:r>
      <w:r w:rsidR="003E33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documented violent behaviour if there is evidence that the student has not learned</w:t>
      </w:r>
      <w:r w:rsidR="003E33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 appropriate skills to manage this behaviour.</w:t>
      </w:r>
    </w:p>
    <w:p w:rsidR="00A502B2" w:rsidRDefault="00A502B2" w:rsidP="00D24862">
      <w:pPr>
        <w:autoSpaceDE w:val="0"/>
        <w:autoSpaceDN w:val="0"/>
        <w:adjustRightInd w:val="0"/>
        <w:rPr>
          <w:rFonts w:ascii="Arial" w:hAnsi="Arial" w:cs="Arial"/>
        </w:rPr>
      </w:pPr>
    </w:p>
    <w:p w:rsidR="00D24862" w:rsidRDefault="00D24862" w:rsidP="00D24862">
      <w:pPr>
        <w:autoSpaceDE w:val="0"/>
        <w:autoSpaceDN w:val="0"/>
        <w:adjustRightInd w:val="0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Refer to </w:t>
      </w:r>
      <w:r>
        <w:rPr>
          <w:rFonts w:ascii="Arial" w:hAnsi="Arial" w:cs="Arial"/>
          <w:i/>
          <w:iCs/>
        </w:rPr>
        <w:t>Procedures Concerning Suspension, Exclusion and Expulsion of Students</w:t>
      </w:r>
      <w:r w:rsidR="003E330C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>from School and Declaration of Place Vacant</w:t>
      </w:r>
    </w:p>
    <w:p w:rsidR="00A502B2" w:rsidRPr="003E330C" w:rsidRDefault="00A502B2" w:rsidP="00D24862">
      <w:pPr>
        <w:autoSpaceDE w:val="0"/>
        <w:autoSpaceDN w:val="0"/>
        <w:adjustRightInd w:val="0"/>
        <w:rPr>
          <w:rFonts w:ascii="Arial" w:hAnsi="Arial" w:cs="Arial"/>
          <w:i/>
          <w:iCs/>
        </w:rPr>
      </w:pPr>
    </w:p>
    <w:p w:rsidR="00D24862" w:rsidRDefault="00D24862" w:rsidP="00D24862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Enrolment Data</w:t>
      </w:r>
    </w:p>
    <w:p w:rsidR="00D24862" w:rsidRDefault="00D24862" w:rsidP="00D2486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Information needs to be recorded about each student enrolled at the school:</w:t>
      </w:r>
    </w:p>
    <w:p w:rsidR="00D24862" w:rsidRPr="00A502B2" w:rsidRDefault="00D24862" w:rsidP="00A502B2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</w:rPr>
      </w:pPr>
      <w:r w:rsidRPr="00A502B2">
        <w:rPr>
          <w:rFonts w:ascii="Arial" w:hAnsi="Arial" w:cs="Arial"/>
        </w:rPr>
        <w:t>to comply with legal requirements</w:t>
      </w:r>
    </w:p>
    <w:p w:rsidR="00D24862" w:rsidRPr="00A502B2" w:rsidRDefault="00D24862" w:rsidP="00A502B2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</w:rPr>
      </w:pPr>
      <w:r w:rsidRPr="00A502B2">
        <w:rPr>
          <w:rFonts w:ascii="Arial" w:hAnsi="Arial" w:cs="Arial"/>
        </w:rPr>
        <w:t>for school administrative purposes</w:t>
      </w:r>
    </w:p>
    <w:p w:rsidR="00D24862" w:rsidRDefault="00D24862" w:rsidP="00A502B2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</w:rPr>
      </w:pPr>
      <w:r w:rsidRPr="00A502B2">
        <w:rPr>
          <w:rFonts w:ascii="Arial" w:hAnsi="Arial" w:cs="Arial"/>
        </w:rPr>
        <w:t>for resourcing, accountability and reporting requirements.</w:t>
      </w:r>
    </w:p>
    <w:p w:rsidR="00A502B2" w:rsidRPr="00A502B2" w:rsidRDefault="00A502B2" w:rsidP="00A502B2">
      <w:pPr>
        <w:autoSpaceDE w:val="0"/>
        <w:autoSpaceDN w:val="0"/>
        <w:adjustRightInd w:val="0"/>
        <w:rPr>
          <w:rFonts w:ascii="Arial" w:hAnsi="Arial" w:cs="Arial"/>
        </w:rPr>
      </w:pPr>
    </w:p>
    <w:p w:rsidR="00D24862" w:rsidRDefault="00D24862" w:rsidP="00D2486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Enrolment Forms</w:t>
      </w:r>
    </w:p>
    <w:p w:rsidR="00D24862" w:rsidRDefault="00D24862" w:rsidP="00D2486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OASIS enrolment forms are used for collecting the required information from</w:t>
      </w:r>
      <w:r w:rsidR="003E33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parents. Parents’ signatures are required on the forms to certify that the information</w:t>
      </w:r>
      <w:r w:rsidR="003E33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provided is correct.</w:t>
      </w:r>
    </w:p>
    <w:p w:rsidR="00A502B2" w:rsidRDefault="00A502B2" w:rsidP="00D24862">
      <w:pPr>
        <w:autoSpaceDE w:val="0"/>
        <w:autoSpaceDN w:val="0"/>
        <w:adjustRightInd w:val="0"/>
        <w:rPr>
          <w:rFonts w:ascii="Arial" w:hAnsi="Arial" w:cs="Arial"/>
        </w:rPr>
      </w:pPr>
    </w:p>
    <w:p w:rsidR="00D24862" w:rsidRDefault="00D24862" w:rsidP="00D2486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To assist families and school staff members responsible for enrolment, the</w:t>
      </w:r>
      <w:r w:rsidR="00A502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Department has produced bilingual student enrolment forms.</w:t>
      </w:r>
    </w:p>
    <w:p w:rsidR="00D24862" w:rsidRDefault="00D24862" w:rsidP="00D2486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Register of Enrolment</w:t>
      </w:r>
    </w:p>
    <w:p w:rsidR="00D24862" w:rsidRDefault="00D24862" w:rsidP="00A502B2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A502B2">
        <w:rPr>
          <w:rFonts w:ascii="Arial" w:hAnsi="Arial" w:cs="Arial"/>
          <w:i/>
        </w:rPr>
        <w:t xml:space="preserve">The </w:t>
      </w:r>
      <w:r w:rsidRPr="00A502B2">
        <w:rPr>
          <w:rFonts w:ascii="Arial" w:hAnsi="Arial" w:cs="Arial"/>
          <w:i/>
          <w:iCs/>
        </w:rPr>
        <w:t xml:space="preserve">Education Reform Act 1990 </w:t>
      </w:r>
      <w:r w:rsidRPr="00A502B2">
        <w:rPr>
          <w:rFonts w:ascii="Arial" w:hAnsi="Arial" w:cs="Arial"/>
          <w:i/>
        </w:rPr>
        <w:t xml:space="preserve">states that schools </w:t>
      </w:r>
      <w:r w:rsidRPr="00A502B2">
        <w:rPr>
          <w:rFonts w:ascii="Arial" w:hAnsi="Arial" w:cs="Arial"/>
          <w:i/>
          <w:iCs/>
        </w:rPr>
        <w:t>must keep a register, in a form</w:t>
      </w:r>
      <w:r w:rsidR="003E330C" w:rsidRPr="00A502B2">
        <w:rPr>
          <w:rFonts w:ascii="Arial" w:hAnsi="Arial" w:cs="Arial"/>
          <w:i/>
          <w:iCs/>
        </w:rPr>
        <w:t xml:space="preserve"> </w:t>
      </w:r>
      <w:r w:rsidRPr="00A502B2">
        <w:rPr>
          <w:rFonts w:ascii="Arial" w:hAnsi="Arial" w:cs="Arial"/>
          <w:i/>
          <w:iCs/>
        </w:rPr>
        <w:t xml:space="preserve">approved by the Minister, of the enrolments ... </w:t>
      </w:r>
      <w:r w:rsidRPr="00A502B2">
        <w:rPr>
          <w:rFonts w:ascii="Arial" w:hAnsi="Arial" w:cs="Arial"/>
          <w:i/>
        </w:rPr>
        <w:t>of all children at the school. Page 12,</w:t>
      </w:r>
      <w:r w:rsidR="00103EFA" w:rsidRPr="00A502B2">
        <w:rPr>
          <w:rFonts w:ascii="Arial" w:hAnsi="Arial" w:cs="Arial"/>
          <w:i/>
          <w:iCs/>
        </w:rPr>
        <w:t xml:space="preserve"> </w:t>
      </w:r>
      <w:r w:rsidRPr="00A502B2">
        <w:rPr>
          <w:rFonts w:ascii="Arial" w:hAnsi="Arial" w:cs="Arial"/>
          <w:i/>
        </w:rPr>
        <w:t>Section 24.</w:t>
      </w:r>
    </w:p>
    <w:p w:rsidR="009E6F3A" w:rsidRPr="00A502B2" w:rsidRDefault="009E6F3A" w:rsidP="00A502B2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</w:rPr>
      </w:pPr>
    </w:p>
    <w:p w:rsidR="00D24862" w:rsidRDefault="00D24862" w:rsidP="00D2486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An effective enrolment register must include as a minimum:</w:t>
      </w:r>
    </w:p>
    <w:p w:rsidR="00D24862" w:rsidRPr="00A502B2" w:rsidRDefault="00D24862" w:rsidP="00A502B2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</w:rPr>
      </w:pPr>
      <w:r w:rsidRPr="00A502B2">
        <w:rPr>
          <w:rFonts w:ascii="Arial" w:hAnsi="Arial" w:cs="Arial"/>
        </w:rPr>
        <w:t>the student’s name and address</w:t>
      </w:r>
    </w:p>
    <w:p w:rsidR="00D24862" w:rsidRPr="00A502B2" w:rsidRDefault="00D24862" w:rsidP="00A502B2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</w:rPr>
      </w:pPr>
      <w:r w:rsidRPr="00A502B2">
        <w:rPr>
          <w:rFonts w:ascii="Arial" w:hAnsi="Arial" w:cs="Arial"/>
        </w:rPr>
        <w:t>birth date, gender and country of birth</w:t>
      </w:r>
    </w:p>
    <w:p w:rsidR="00D24862" w:rsidRPr="00A502B2" w:rsidRDefault="00D24862" w:rsidP="00A502B2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</w:rPr>
      </w:pPr>
      <w:r w:rsidRPr="00A502B2">
        <w:rPr>
          <w:rFonts w:ascii="Arial" w:hAnsi="Arial" w:cs="Arial"/>
        </w:rPr>
        <w:t>parent or caregiver’s details</w:t>
      </w:r>
    </w:p>
    <w:p w:rsidR="00D24862" w:rsidRPr="00A502B2" w:rsidRDefault="00D24862" w:rsidP="00A502B2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</w:rPr>
      </w:pPr>
      <w:r w:rsidRPr="00A502B2">
        <w:rPr>
          <w:rFonts w:ascii="Arial" w:hAnsi="Arial" w:cs="Arial"/>
        </w:rPr>
        <w:t>the date the student enrolled at the school and the class entered</w:t>
      </w:r>
    </w:p>
    <w:p w:rsidR="00D24862" w:rsidRDefault="00D24862" w:rsidP="00A502B2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</w:rPr>
      </w:pPr>
      <w:r w:rsidRPr="00A502B2">
        <w:rPr>
          <w:rFonts w:ascii="Arial" w:hAnsi="Arial" w:cs="Arial"/>
        </w:rPr>
        <w:t>the date the student leaves, or transfers from, the school.</w:t>
      </w:r>
    </w:p>
    <w:p w:rsidR="00A502B2" w:rsidRPr="00A502B2" w:rsidRDefault="00A502B2" w:rsidP="00A502B2">
      <w:pPr>
        <w:pStyle w:val="ListParagraph"/>
        <w:autoSpaceDE w:val="0"/>
        <w:autoSpaceDN w:val="0"/>
        <w:adjustRightInd w:val="0"/>
        <w:rPr>
          <w:rFonts w:ascii="Arial" w:hAnsi="Arial" w:cs="Arial"/>
        </w:rPr>
      </w:pPr>
    </w:p>
    <w:p w:rsidR="00D24862" w:rsidRDefault="00D24862" w:rsidP="00D2486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Recording of students within OASIS is the Department’s recommended means for</w:t>
      </w:r>
      <w:r w:rsidR="003E33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maintaining an enrolment register.</w:t>
      </w:r>
    </w:p>
    <w:p w:rsidR="00A502B2" w:rsidRDefault="00A502B2" w:rsidP="00A502B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24862" w:rsidRDefault="00D24862" w:rsidP="00A502B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Students attending the school on a short-term (less than one term) or temporary</w:t>
      </w:r>
      <w:r w:rsidR="003E33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basis should not be enrolled, and may only be entered on OASIS if they can be</w:t>
      </w:r>
      <w:r w:rsidR="003E330C">
        <w:rPr>
          <w:rFonts w:ascii="Arial" w:hAnsi="Arial" w:cs="Arial"/>
        </w:rPr>
        <w:t xml:space="preserve"> distinguished from regular </w:t>
      </w:r>
      <w:r>
        <w:rPr>
          <w:rFonts w:ascii="Arial" w:hAnsi="Arial" w:cs="Arial"/>
        </w:rPr>
        <w:t>enrolments. Such students should maintain their</w:t>
      </w:r>
      <w:r w:rsidR="003E33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enrolment at their home school for the duration of their short-term or temporary</w:t>
      </w:r>
      <w:r w:rsidR="003E33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placement.</w:t>
      </w:r>
    </w:p>
    <w:p w:rsidR="003E330C" w:rsidRDefault="003E330C" w:rsidP="00D2486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D24862" w:rsidRDefault="00D24862" w:rsidP="00D2486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Resourcing, Accountability and Reporting</w:t>
      </w:r>
    </w:p>
    <w:p w:rsidR="00D24862" w:rsidRDefault="00D24862" w:rsidP="00A502B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The enrolment return submitted by schools in February each year forms the basis</w:t>
      </w:r>
      <w:r w:rsidR="003E33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for the calculation of schools' staffing entitlements and global funding.</w:t>
      </w:r>
    </w:p>
    <w:p w:rsidR="00A502B2" w:rsidRDefault="00A502B2" w:rsidP="00A502B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24862" w:rsidRDefault="00D24862" w:rsidP="00A502B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Principals have an obligation to ensure that the enrolment information on the return</w:t>
      </w:r>
      <w:r w:rsidR="003E33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is complete and supported by adequate enrolment and attendance documentation to</w:t>
      </w:r>
      <w:r w:rsidR="003E33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meet accountability and audit requirements.</w:t>
      </w:r>
    </w:p>
    <w:p w:rsidR="00A502B2" w:rsidRDefault="00A502B2" w:rsidP="00D24862">
      <w:pPr>
        <w:autoSpaceDE w:val="0"/>
        <w:autoSpaceDN w:val="0"/>
        <w:adjustRightInd w:val="0"/>
        <w:rPr>
          <w:rFonts w:ascii="Arial" w:hAnsi="Arial" w:cs="Arial"/>
        </w:rPr>
      </w:pPr>
    </w:p>
    <w:p w:rsidR="00D24862" w:rsidRDefault="00D24862" w:rsidP="006855A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Principals are responsible for certifying the accuracy of the school enrolment return</w:t>
      </w:r>
      <w:r w:rsidR="00A502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and must ensure that the students included in the return are those:</w:t>
      </w:r>
    </w:p>
    <w:p w:rsidR="00D24862" w:rsidRPr="00A502B2" w:rsidRDefault="00D24862" w:rsidP="00A502B2">
      <w:pPr>
        <w:pStyle w:val="ListParagraph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502B2">
        <w:rPr>
          <w:rFonts w:ascii="Arial" w:hAnsi="Arial" w:cs="Arial"/>
        </w:rPr>
        <w:t>present on the day of the completion of the return</w:t>
      </w:r>
    </w:p>
    <w:p w:rsidR="00D24862" w:rsidRPr="00A502B2" w:rsidRDefault="00D24862" w:rsidP="00A502B2">
      <w:pPr>
        <w:pStyle w:val="ListParagraph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502B2">
        <w:rPr>
          <w:rFonts w:ascii="Arial" w:hAnsi="Arial" w:cs="Arial"/>
        </w:rPr>
        <w:t>although absent from the school on the day, have had some attendance in the</w:t>
      </w:r>
      <w:r w:rsidR="003E330C" w:rsidRPr="00A502B2">
        <w:rPr>
          <w:rFonts w:ascii="Arial" w:hAnsi="Arial" w:cs="Arial"/>
        </w:rPr>
        <w:t xml:space="preserve"> </w:t>
      </w:r>
      <w:r w:rsidRPr="00A502B2">
        <w:rPr>
          <w:rFonts w:ascii="Arial" w:hAnsi="Arial" w:cs="Arial"/>
        </w:rPr>
        <w:t>current year and have not informed the school that they are leaving</w:t>
      </w:r>
    </w:p>
    <w:p w:rsidR="00D24862" w:rsidRDefault="00D24862" w:rsidP="00A502B2">
      <w:pPr>
        <w:pStyle w:val="ListParagraph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502B2">
        <w:rPr>
          <w:rFonts w:ascii="Arial" w:hAnsi="Arial" w:cs="Arial"/>
        </w:rPr>
        <w:t>although absent from school on the day, advice in writing has been received</w:t>
      </w:r>
      <w:r w:rsidR="003E330C" w:rsidRPr="00A502B2">
        <w:rPr>
          <w:rFonts w:ascii="Arial" w:hAnsi="Arial" w:cs="Arial"/>
        </w:rPr>
        <w:t xml:space="preserve"> </w:t>
      </w:r>
      <w:r w:rsidRPr="00A502B2">
        <w:rPr>
          <w:rFonts w:ascii="Arial" w:hAnsi="Arial" w:cs="Arial"/>
        </w:rPr>
        <w:t>from the parent or guardian, or formal record of parent interview, to state that</w:t>
      </w:r>
      <w:r w:rsidR="003E330C" w:rsidRPr="00A502B2">
        <w:rPr>
          <w:rFonts w:ascii="Arial" w:hAnsi="Arial" w:cs="Arial"/>
        </w:rPr>
        <w:t xml:space="preserve"> </w:t>
      </w:r>
      <w:r w:rsidRPr="00A502B2">
        <w:rPr>
          <w:rFonts w:ascii="Arial" w:hAnsi="Arial" w:cs="Arial"/>
        </w:rPr>
        <w:t>the student will be returning before the conclusion of term one.</w:t>
      </w:r>
    </w:p>
    <w:p w:rsidR="00A502B2" w:rsidRPr="00A502B2" w:rsidRDefault="00A502B2" w:rsidP="00A502B2">
      <w:pPr>
        <w:pStyle w:val="ListParagraph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24862" w:rsidRDefault="00D24862" w:rsidP="00A502B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Other enrolment information, including age/grade, NESB and ATSI data, provided</w:t>
      </w:r>
      <w:r w:rsidR="003E33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on the Term 1 and Mid-year census, provides data for resourcing for specific</w:t>
      </w:r>
      <w:r w:rsidR="003E330C">
        <w:rPr>
          <w:rFonts w:ascii="Arial" w:hAnsi="Arial" w:cs="Arial"/>
        </w:rPr>
        <w:t xml:space="preserve"> programs, obtain</w:t>
      </w:r>
      <w:r w:rsidR="00A502B2">
        <w:rPr>
          <w:rFonts w:ascii="Arial" w:hAnsi="Arial" w:cs="Arial"/>
        </w:rPr>
        <w:t xml:space="preserve">ing Commonwealth </w:t>
      </w:r>
      <w:r>
        <w:rPr>
          <w:rFonts w:ascii="Arial" w:hAnsi="Arial" w:cs="Arial"/>
        </w:rPr>
        <w:t>funding and national reporting.</w:t>
      </w:r>
    </w:p>
    <w:p w:rsidR="00A502B2" w:rsidRDefault="00A502B2" w:rsidP="00A502B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24862" w:rsidRDefault="00D24862" w:rsidP="00A502B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Student enrolment information and the enrolment returns are subject to regular</w:t>
      </w:r>
      <w:r w:rsidR="003E33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review as part of the school audit process by the Audit Directorate.</w:t>
      </w:r>
    </w:p>
    <w:p w:rsidR="00A502B2" w:rsidRDefault="00A502B2" w:rsidP="00D24862">
      <w:pPr>
        <w:autoSpaceDE w:val="0"/>
        <w:autoSpaceDN w:val="0"/>
        <w:adjustRightInd w:val="0"/>
        <w:rPr>
          <w:rFonts w:ascii="Arial" w:hAnsi="Arial" w:cs="Arial"/>
        </w:rPr>
      </w:pPr>
    </w:p>
    <w:p w:rsidR="00D24862" w:rsidRDefault="00D24862" w:rsidP="00D2486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Replacement of Previous Policy Related Documents</w:t>
      </w:r>
    </w:p>
    <w:p w:rsidR="00D24862" w:rsidRDefault="00D24862" w:rsidP="00D2486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With the promulgation of this document, the following policy-related documents are</w:t>
      </w:r>
      <w:r w:rsidR="00103E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replaced:</w:t>
      </w:r>
    </w:p>
    <w:p w:rsidR="00D24862" w:rsidRPr="00A502B2" w:rsidRDefault="00D24862" w:rsidP="00A502B2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i/>
          <w:iCs/>
        </w:rPr>
      </w:pPr>
      <w:proofErr w:type="spellStart"/>
      <w:r w:rsidRPr="00A502B2">
        <w:rPr>
          <w:rFonts w:ascii="Arial" w:hAnsi="Arial" w:cs="Arial"/>
          <w:i/>
          <w:iCs/>
        </w:rPr>
        <w:t>Dezoning</w:t>
      </w:r>
      <w:proofErr w:type="spellEnd"/>
      <w:r w:rsidRPr="00A502B2">
        <w:rPr>
          <w:rFonts w:ascii="Arial" w:hAnsi="Arial" w:cs="Arial"/>
          <w:i/>
          <w:iCs/>
        </w:rPr>
        <w:t xml:space="preserve"> of Primary Schools for 1989 (88/296)</w:t>
      </w:r>
    </w:p>
    <w:p w:rsidR="00D24862" w:rsidRPr="00A502B2" w:rsidRDefault="00D24862" w:rsidP="00A502B2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i/>
          <w:iCs/>
        </w:rPr>
      </w:pPr>
      <w:r w:rsidRPr="00A502B2">
        <w:rPr>
          <w:rFonts w:ascii="Arial" w:hAnsi="Arial" w:cs="Arial"/>
          <w:i/>
          <w:iCs/>
        </w:rPr>
        <w:t xml:space="preserve">Extension </w:t>
      </w:r>
      <w:r w:rsidR="003E330C" w:rsidRPr="00A502B2">
        <w:rPr>
          <w:rFonts w:ascii="Arial" w:hAnsi="Arial" w:cs="Arial"/>
          <w:i/>
          <w:iCs/>
        </w:rPr>
        <w:t xml:space="preserve">of </w:t>
      </w:r>
      <w:proofErr w:type="spellStart"/>
      <w:r w:rsidR="003E330C" w:rsidRPr="00A502B2">
        <w:rPr>
          <w:rFonts w:ascii="Arial" w:hAnsi="Arial" w:cs="Arial"/>
          <w:i/>
          <w:iCs/>
        </w:rPr>
        <w:t>Dezoning</w:t>
      </w:r>
      <w:proofErr w:type="spellEnd"/>
      <w:r w:rsidR="003E330C" w:rsidRPr="00A502B2">
        <w:rPr>
          <w:rFonts w:ascii="Arial" w:hAnsi="Arial" w:cs="Arial"/>
          <w:i/>
          <w:iCs/>
        </w:rPr>
        <w:t xml:space="preserve"> of Schools for 1990</w:t>
      </w:r>
      <w:r w:rsidRPr="00A502B2">
        <w:rPr>
          <w:rFonts w:ascii="Arial" w:hAnsi="Arial" w:cs="Arial"/>
          <w:i/>
          <w:iCs/>
        </w:rPr>
        <w:t>, 23 June 1989</w:t>
      </w:r>
    </w:p>
    <w:p w:rsidR="00D24862" w:rsidRPr="00A502B2" w:rsidRDefault="00D24862" w:rsidP="00A502B2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i/>
          <w:iCs/>
        </w:rPr>
      </w:pPr>
      <w:r w:rsidRPr="00A502B2">
        <w:rPr>
          <w:rFonts w:ascii="Arial" w:hAnsi="Arial" w:cs="Arial"/>
          <w:i/>
          <w:iCs/>
        </w:rPr>
        <w:t>Choice of Schools 1992, 5 May 1991</w:t>
      </w:r>
    </w:p>
    <w:p w:rsidR="00D24862" w:rsidRPr="00A502B2" w:rsidRDefault="00D24862" w:rsidP="00A502B2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i/>
          <w:iCs/>
        </w:rPr>
      </w:pPr>
      <w:r w:rsidRPr="00A502B2">
        <w:rPr>
          <w:rFonts w:ascii="Arial" w:hAnsi="Arial" w:cs="Arial"/>
          <w:i/>
          <w:iCs/>
        </w:rPr>
        <w:t>Enrolment of Children with Disabilities (88/007).</w:t>
      </w:r>
    </w:p>
    <w:p w:rsidR="00B44550" w:rsidRDefault="00B44550" w:rsidP="00D2486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D24862" w:rsidRDefault="00A502B2" w:rsidP="00D2486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Consultation and Further Advice</w:t>
      </w:r>
    </w:p>
    <w:p w:rsidR="00335894" w:rsidRDefault="003A017A" w:rsidP="00A502B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Available from the</w:t>
      </w:r>
      <w:r w:rsidR="00D24862">
        <w:rPr>
          <w:rFonts w:ascii="Arial" w:hAnsi="Arial" w:cs="Arial"/>
        </w:rPr>
        <w:t xml:space="preserve"> State Office directorate</w:t>
      </w:r>
      <w:r>
        <w:rPr>
          <w:rFonts w:ascii="Arial" w:hAnsi="Arial" w:cs="Arial"/>
        </w:rPr>
        <w:t>.</w:t>
      </w:r>
      <w:r w:rsidR="00D24862">
        <w:rPr>
          <w:rFonts w:ascii="Arial" w:hAnsi="Arial" w:cs="Arial"/>
        </w:rPr>
        <w:t xml:space="preserve"> </w:t>
      </w:r>
    </w:p>
    <w:p w:rsidR="001743FE" w:rsidRDefault="001743FE" w:rsidP="00A502B2">
      <w:pPr>
        <w:autoSpaceDE w:val="0"/>
        <w:autoSpaceDN w:val="0"/>
        <w:adjustRightInd w:val="0"/>
        <w:rPr>
          <w:rFonts w:ascii="Arial" w:hAnsi="Arial" w:cs="Arial"/>
        </w:rPr>
      </w:pPr>
    </w:p>
    <w:p w:rsidR="001743FE" w:rsidRDefault="001743FE" w:rsidP="00A502B2">
      <w:pPr>
        <w:autoSpaceDE w:val="0"/>
        <w:autoSpaceDN w:val="0"/>
        <w:adjustRightInd w:val="0"/>
        <w:rPr>
          <w:rFonts w:ascii="Arial" w:hAnsi="Arial" w:cs="Arial"/>
        </w:rPr>
      </w:pPr>
    </w:p>
    <w:p w:rsidR="007F19DF" w:rsidRPr="00335894" w:rsidRDefault="001743FE" w:rsidP="00072249">
      <w:pPr>
        <w:autoSpaceDE w:val="0"/>
        <w:autoSpaceDN w:val="0"/>
        <w:adjustRightInd w:val="0"/>
        <w:rPr>
          <w:b/>
          <w:sz w:val="32"/>
          <w:szCs w:val="32"/>
        </w:rPr>
      </w:pPr>
      <w:r>
        <w:rPr>
          <w:rFonts w:ascii="Arial" w:hAnsi="Arial" w:cs="Arial"/>
        </w:rPr>
        <w:t>Review and updated 12-03-2017</w:t>
      </w:r>
    </w:p>
    <w:sectPr w:rsidR="007F19DF" w:rsidRPr="00335894" w:rsidSect="00F1311D">
      <w:pgSz w:w="12240" w:h="15840"/>
      <w:pgMar w:top="719" w:right="900" w:bottom="539" w:left="900" w:header="720" w:footer="720" w:gutter="0"/>
      <w:pgNumType w:start="0"/>
      <w:cols w:space="720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37FF"/>
    <w:multiLevelType w:val="hybridMultilevel"/>
    <w:tmpl w:val="E91C9552"/>
    <w:lvl w:ilvl="0" w:tplc="707E34DC">
      <w:start w:val="1"/>
      <w:numFmt w:val="non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C120A"/>
    <w:multiLevelType w:val="hybridMultilevel"/>
    <w:tmpl w:val="9E20977E"/>
    <w:lvl w:ilvl="0" w:tplc="707E34DC">
      <w:start w:val="1"/>
      <w:numFmt w:val="non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D6672"/>
    <w:multiLevelType w:val="hybridMultilevel"/>
    <w:tmpl w:val="F8906892"/>
    <w:lvl w:ilvl="0" w:tplc="707E34DC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77A1D"/>
    <w:multiLevelType w:val="hybridMultilevel"/>
    <w:tmpl w:val="607875E8"/>
    <w:lvl w:ilvl="0" w:tplc="707E34DC">
      <w:start w:val="1"/>
      <w:numFmt w:val="none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19A723D"/>
    <w:multiLevelType w:val="hybridMultilevel"/>
    <w:tmpl w:val="EAE635B6"/>
    <w:lvl w:ilvl="0" w:tplc="663471B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63417"/>
    <w:multiLevelType w:val="hybridMultilevel"/>
    <w:tmpl w:val="29142B96"/>
    <w:lvl w:ilvl="0" w:tplc="707E34DC">
      <w:start w:val="1"/>
      <w:numFmt w:val="non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FE4F64"/>
    <w:multiLevelType w:val="hybridMultilevel"/>
    <w:tmpl w:val="C8F854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6E2F07"/>
    <w:multiLevelType w:val="hybridMultilevel"/>
    <w:tmpl w:val="93466B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81092E"/>
    <w:multiLevelType w:val="singleLevel"/>
    <w:tmpl w:val="707E34DC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9" w15:restartNumberingAfterBreak="0">
    <w:nsid w:val="2947354C"/>
    <w:multiLevelType w:val="multilevel"/>
    <w:tmpl w:val="4768D508"/>
    <w:lvl w:ilvl="0">
      <w:start w:val="1"/>
      <w:numFmt w:val="decimal"/>
      <w:lvlText w:val="%1"/>
      <w:legacy w:legacy="1" w:legacySpace="120" w:legacyIndent="780"/>
      <w:lvlJc w:val="left"/>
      <w:pPr>
        <w:ind w:left="780" w:hanging="780"/>
      </w:pPr>
    </w:lvl>
    <w:lvl w:ilvl="1">
      <w:start w:val="1"/>
      <w:numFmt w:val="decimal"/>
      <w:lvlText w:val="%1.%2"/>
      <w:legacy w:legacy="1" w:legacySpace="120" w:legacyIndent="780"/>
      <w:lvlJc w:val="left"/>
      <w:pPr>
        <w:ind w:left="1560" w:hanging="780"/>
      </w:pPr>
    </w:lvl>
    <w:lvl w:ilvl="2">
      <w:start w:val="3"/>
      <w:numFmt w:val="decimal"/>
      <w:lvlText w:val="%1.%2.%3"/>
      <w:legacy w:legacy="1" w:legacySpace="120" w:legacyIndent="780"/>
      <w:lvlJc w:val="left"/>
      <w:pPr>
        <w:ind w:left="2340" w:hanging="780"/>
      </w:pPr>
    </w:lvl>
    <w:lvl w:ilvl="3">
      <w:start w:val="2"/>
      <w:numFmt w:val="decimal"/>
      <w:lvlText w:val="%1.%2.%3.%4"/>
      <w:legacy w:legacy="1" w:legacySpace="120" w:legacyIndent="780"/>
      <w:lvlJc w:val="left"/>
      <w:pPr>
        <w:ind w:left="3120" w:hanging="780"/>
      </w:pPr>
    </w:lvl>
    <w:lvl w:ilvl="4">
      <w:start w:val="1"/>
      <w:numFmt w:val="decimal"/>
      <w:lvlText w:val="%1.%2.%3.%4.%5"/>
      <w:legacy w:legacy="1" w:legacySpace="120" w:legacyIndent="1080"/>
      <w:lvlJc w:val="left"/>
      <w:pPr>
        <w:ind w:left="4200" w:hanging="1080"/>
      </w:pPr>
    </w:lvl>
    <w:lvl w:ilvl="5">
      <w:start w:val="1"/>
      <w:numFmt w:val="decimal"/>
      <w:lvlText w:val="%1.%2.%3.%4.%5.%6"/>
      <w:legacy w:legacy="1" w:legacySpace="120" w:legacyIndent="1080"/>
      <w:lvlJc w:val="left"/>
      <w:pPr>
        <w:ind w:left="5280" w:hanging="1080"/>
      </w:pPr>
    </w:lvl>
    <w:lvl w:ilvl="6">
      <w:start w:val="1"/>
      <w:numFmt w:val="decimal"/>
      <w:lvlText w:val="%1.%2.%3.%4.%5.%6.%7"/>
      <w:legacy w:legacy="1" w:legacySpace="120" w:legacyIndent="1440"/>
      <w:lvlJc w:val="left"/>
      <w:pPr>
        <w:ind w:left="6720" w:hanging="1440"/>
      </w:pPr>
    </w:lvl>
    <w:lvl w:ilvl="7">
      <w:start w:val="1"/>
      <w:numFmt w:val="decimal"/>
      <w:lvlText w:val="%1.%2.%3.%4.%5.%6.%7.%8"/>
      <w:legacy w:legacy="1" w:legacySpace="120" w:legacyIndent="1440"/>
      <w:lvlJc w:val="left"/>
      <w:pPr>
        <w:ind w:left="8160" w:hanging="1440"/>
      </w:pPr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9960" w:hanging="1800"/>
      </w:pPr>
    </w:lvl>
  </w:abstractNum>
  <w:abstractNum w:abstractNumId="10" w15:restartNumberingAfterBreak="0">
    <w:nsid w:val="2A827685"/>
    <w:multiLevelType w:val="hybridMultilevel"/>
    <w:tmpl w:val="569C19DC"/>
    <w:lvl w:ilvl="0" w:tplc="707E34DC">
      <w:start w:val="1"/>
      <w:numFmt w:val="non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91621F"/>
    <w:multiLevelType w:val="hybridMultilevel"/>
    <w:tmpl w:val="22687A1A"/>
    <w:lvl w:ilvl="0" w:tplc="707E34DC">
      <w:start w:val="1"/>
      <w:numFmt w:val="non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C57F8F"/>
    <w:multiLevelType w:val="hybridMultilevel"/>
    <w:tmpl w:val="D4C8A9CA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FF6408"/>
    <w:multiLevelType w:val="hybridMultilevel"/>
    <w:tmpl w:val="4650CCCC"/>
    <w:lvl w:ilvl="0" w:tplc="0186E32A">
      <w:numFmt w:val="bullet"/>
      <w:lvlText w:val="-"/>
      <w:lvlJc w:val="left"/>
      <w:pPr>
        <w:ind w:left="825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4" w15:restartNumberingAfterBreak="0">
    <w:nsid w:val="3C344B24"/>
    <w:multiLevelType w:val="hybridMultilevel"/>
    <w:tmpl w:val="E46CA62C"/>
    <w:lvl w:ilvl="0" w:tplc="707E34DC">
      <w:start w:val="1"/>
      <w:numFmt w:val="non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EA53C0"/>
    <w:multiLevelType w:val="hybridMultilevel"/>
    <w:tmpl w:val="87CAF518"/>
    <w:lvl w:ilvl="0" w:tplc="707E34DC">
      <w:start w:val="1"/>
      <w:numFmt w:val="non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104683"/>
    <w:multiLevelType w:val="hybridMultilevel"/>
    <w:tmpl w:val="AC92C7A2"/>
    <w:lvl w:ilvl="0" w:tplc="0C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7" w15:restartNumberingAfterBreak="0">
    <w:nsid w:val="45591A0F"/>
    <w:multiLevelType w:val="hybridMultilevel"/>
    <w:tmpl w:val="EB84D9A2"/>
    <w:lvl w:ilvl="0" w:tplc="707E34DC">
      <w:start w:val="1"/>
      <w:numFmt w:val="non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8B199B"/>
    <w:multiLevelType w:val="hybridMultilevel"/>
    <w:tmpl w:val="13224A18"/>
    <w:lvl w:ilvl="0" w:tplc="707E34DC">
      <w:start w:val="1"/>
      <w:numFmt w:val="non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B734D7"/>
    <w:multiLevelType w:val="singleLevel"/>
    <w:tmpl w:val="707E34DC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0" w15:restartNumberingAfterBreak="0">
    <w:nsid w:val="49D950F4"/>
    <w:multiLevelType w:val="multilevel"/>
    <w:tmpl w:val="4768D508"/>
    <w:lvl w:ilvl="0">
      <w:start w:val="1"/>
      <w:numFmt w:val="decimal"/>
      <w:lvlText w:val="%1"/>
      <w:legacy w:legacy="1" w:legacySpace="120" w:legacyIndent="780"/>
      <w:lvlJc w:val="left"/>
      <w:pPr>
        <w:ind w:left="780" w:hanging="780"/>
      </w:pPr>
    </w:lvl>
    <w:lvl w:ilvl="1">
      <w:start w:val="1"/>
      <w:numFmt w:val="decimal"/>
      <w:lvlText w:val="%1.%2"/>
      <w:legacy w:legacy="1" w:legacySpace="120" w:legacyIndent="780"/>
      <w:lvlJc w:val="left"/>
      <w:pPr>
        <w:ind w:left="1560" w:hanging="780"/>
      </w:pPr>
    </w:lvl>
    <w:lvl w:ilvl="2">
      <w:start w:val="3"/>
      <w:numFmt w:val="decimal"/>
      <w:lvlText w:val="%1.%2.%3"/>
      <w:legacy w:legacy="1" w:legacySpace="120" w:legacyIndent="780"/>
      <w:lvlJc w:val="left"/>
      <w:pPr>
        <w:ind w:left="2340" w:hanging="780"/>
      </w:pPr>
    </w:lvl>
    <w:lvl w:ilvl="3">
      <w:start w:val="2"/>
      <w:numFmt w:val="decimal"/>
      <w:lvlText w:val="%1.%2.%3.%4"/>
      <w:legacy w:legacy="1" w:legacySpace="120" w:legacyIndent="780"/>
      <w:lvlJc w:val="left"/>
      <w:pPr>
        <w:ind w:left="3120" w:hanging="780"/>
      </w:pPr>
    </w:lvl>
    <w:lvl w:ilvl="4">
      <w:start w:val="1"/>
      <w:numFmt w:val="decimal"/>
      <w:lvlText w:val="%1.%2.%3.%4.%5"/>
      <w:legacy w:legacy="1" w:legacySpace="120" w:legacyIndent="1080"/>
      <w:lvlJc w:val="left"/>
      <w:pPr>
        <w:ind w:left="4200" w:hanging="1080"/>
      </w:pPr>
    </w:lvl>
    <w:lvl w:ilvl="5">
      <w:start w:val="1"/>
      <w:numFmt w:val="decimal"/>
      <w:lvlText w:val="%1.%2.%3.%4.%5.%6"/>
      <w:legacy w:legacy="1" w:legacySpace="120" w:legacyIndent="1080"/>
      <w:lvlJc w:val="left"/>
      <w:pPr>
        <w:ind w:left="5280" w:hanging="1080"/>
      </w:pPr>
    </w:lvl>
    <w:lvl w:ilvl="6">
      <w:start w:val="1"/>
      <w:numFmt w:val="decimal"/>
      <w:lvlText w:val="%1.%2.%3.%4.%5.%6.%7"/>
      <w:legacy w:legacy="1" w:legacySpace="120" w:legacyIndent="1440"/>
      <w:lvlJc w:val="left"/>
      <w:pPr>
        <w:ind w:left="6720" w:hanging="1440"/>
      </w:pPr>
    </w:lvl>
    <w:lvl w:ilvl="7">
      <w:start w:val="1"/>
      <w:numFmt w:val="decimal"/>
      <w:lvlText w:val="%1.%2.%3.%4.%5.%6.%7.%8"/>
      <w:legacy w:legacy="1" w:legacySpace="120" w:legacyIndent="1440"/>
      <w:lvlJc w:val="left"/>
      <w:pPr>
        <w:ind w:left="8160" w:hanging="1440"/>
      </w:pPr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9960" w:hanging="1800"/>
      </w:pPr>
    </w:lvl>
  </w:abstractNum>
  <w:abstractNum w:abstractNumId="21" w15:restartNumberingAfterBreak="0">
    <w:nsid w:val="508543A2"/>
    <w:multiLevelType w:val="hybridMultilevel"/>
    <w:tmpl w:val="D000240A"/>
    <w:lvl w:ilvl="0" w:tplc="707E34DC">
      <w:start w:val="1"/>
      <w:numFmt w:val="non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5860E8"/>
    <w:multiLevelType w:val="singleLevel"/>
    <w:tmpl w:val="707E34DC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3" w15:restartNumberingAfterBreak="0">
    <w:nsid w:val="518366A5"/>
    <w:multiLevelType w:val="singleLevel"/>
    <w:tmpl w:val="707E34DC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4" w15:restartNumberingAfterBreak="0">
    <w:nsid w:val="55E5042B"/>
    <w:multiLevelType w:val="hybridMultilevel"/>
    <w:tmpl w:val="3ADA479C"/>
    <w:lvl w:ilvl="0" w:tplc="707E34DC">
      <w:start w:val="1"/>
      <w:numFmt w:val="non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E41C90"/>
    <w:multiLevelType w:val="hybridMultilevel"/>
    <w:tmpl w:val="FCA016FA"/>
    <w:lvl w:ilvl="0" w:tplc="707E34DC">
      <w:start w:val="1"/>
      <w:numFmt w:val="non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1A42FE"/>
    <w:multiLevelType w:val="singleLevel"/>
    <w:tmpl w:val="707E34DC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7" w15:restartNumberingAfterBreak="0">
    <w:nsid w:val="693F643E"/>
    <w:multiLevelType w:val="hybridMultilevel"/>
    <w:tmpl w:val="E3885A3E"/>
    <w:lvl w:ilvl="0" w:tplc="707E34DC">
      <w:start w:val="1"/>
      <w:numFmt w:val="non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9B7071"/>
    <w:multiLevelType w:val="singleLevel"/>
    <w:tmpl w:val="707E34DC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9" w15:restartNumberingAfterBreak="0">
    <w:nsid w:val="759C39EB"/>
    <w:multiLevelType w:val="hybridMultilevel"/>
    <w:tmpl w:val="6F52FD7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9"/>
  </w:num>
  <w:num w:numId="3">
    <w:abstractNumId w:val="12"/>
  </w:num>
  <w:num w:numId="4">
    <w:abstractNumId w:val="8"/>
  </w:num>
  <w:num w:numId="5">
    <w:abstractNumId w:val="19"/>
  </w:num>
  <w:num w:numId="6">
    <w:abstractNumId w:val="26"/>
  </w:num>
  <w:num w:numId="7">
    <w:abstractNumId w:val="20"/>
  </w:num>
  <w:num w:numId="8">
    <w:abstractNumId w:val="22"/>
  </w:num>
  <w:num w:numId="9">
    <w:abstractNumId w:val="23"/>
  </w:num>
  <w:num w:numId="10">
    <w:abstractNumId w:val="28"/>
  </w:num>
  <w:num w:numId="11">
    <w:abstractNumId w:val="9"/>
  </w:num>
  <w:num w:numId="12">
    <w:abstractNumId w:val="16"/>
  </w:num>
  <w:num w:numId="13">
    <w:abstractNumId w:val="6"/>
  </w:num>
  <w:num w:numId="14">
    <w:abstractNumId w:val="7"/>
  </w:num>
  <w:num w:numId="15">
    <w:abstractNumId w:val="2"/>
  </w:num>
  <w:num w:numId="16">
    <w:abstractNumId w:val="3"/>
  </w:num>
  <w:num w:numId="17">
    <w:abstractNumId w:val="24"/>
  </w:num>
  <w:num w:numId="18">
    <w:abstractNumId w:val="13"/>
  </w:num>
  <w:num w:numId="19">
    <w:abstractNumId w:val="18"/>
  </w:num>
  <w:num w:numId="20">
    <w:abstractNumId w:val="11"/>
  </w:num>
  <w:num w:numId="21">
    <w:abstractNumId w:val="21"/>
  </w:num>
  <w:num w:numId="22">
    <w:abstractNumId w:val="0"/>
  </w:num>
  <w:num w:numId="23">
    <w:abstractNumId w:val="14"/>
  </w:num>
  <w:num w:numId="24">
    <w:abstractNumId w:val="1"/>
  </w:num>
  <w:num w:numId="25">
    <w:abstractNumId w:val="25"/>
  </w:num>
  <w:num w:numId="26">
    <w:abstractNumId w:val="5"/>
  </w:num>
  <w:num w:numId="27">
    <w:abstractNumId w:val="15"/>
  </w:num>
  <w:num w:numId="28">
    <w:abstractNumId w:val="10"/>
  </w:num>
  <w:num w:numId="29">
    <w:abstractNumId w:val="17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862"/>
    <w:rsid w:val="00072249"/>
    <w:rsid w:val="00090C23"/>
    <w:rsid w:val="000A74D0"/>
    <w:rsid w:val="00103EFA"/>
    <w:rsid w:val="001743FE"/>
    <w:rsid w:val="001C5013"/>
    <w:rsid w:val="001E7A74"/>
    <w:rsid w:val="002A6A8A"/>
    <w:rsid w:val="0031020B"/>
    <w:rsid w:val="00335894"/>
    <w:rsid w:val="003A017A"/>
    <w:rsid w:val="003E330C"/>
    <w:rsid w:val="004311D1"/>
    <w:rsid w:val="00453CDA"/>
    <w:rsid w:val="00526FF0"/>
    <w:rsid w:val="005D09F1"/>
    <w:rsid w:val="005E6697"/>
    <w:rsid w:val="006777F1"/>
    <w:rsid w:val="006855A6"/>
    <w:rsid w:val="006F70F9"/>
    <w:rsid w:val="007578D2"/>
    <w:rsid w:val="00782A21"/>
    <w:rsid w:val="007F19DF"/>
    <w:rsid w:val="008037D7"/>
    <w:rsid w:val="00857D1C"/>
    <w:rsid w:val="008720D8"/>
    <w:rsid w:val="00894A44"/>
    <w:rsid w:val="00913EF2"/>
    <w:rsid w:val="009823F3"/>
    <w:rsid w:val="00985348"/>
    <w:rsid w:val="009E6F3A"/>
    <w:rsid w:val="00A45829"/>
    <w:rsid w:val="00A502B2"/>
    <w:rsid w:val="00A966BA"/>
    <w:rsid w:val="00B16701"/>
    <w:rsid w:val="00B44550"/>
    <w:rsid w:val="00B44ED7"/>
    <w:rsid w:val="00B643B3"/>
    <w:rsid w:val="00B95F46"/>
    <w:rsid w:val="00C2142F"/>
    <w:rsid w:val="00CF4778"/>
    <w:rsid w:val="00D1112F"/>
    <w:rsid w:val="00D12F62"/>
    <w:rsid w:val="00D246F8"/>
    <w:rsid w:val="00D24862"/>
    <w:rsid w:val="00D40A2C"/>
    <w:rsid w:val="00E537E1"/>
    <w:rsid w:val="00E9011C"/>
    <w:rsid w:val="00F02AF7"/>
    <w:rsid w:val="00F1311D"/>
    <w:rsid w:val="00F66BF5"/>
    <w:rsid w:val="00FD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A8B6E01"/>
  <w15:docId w15:val="{A39287DC-8B69-4AA5-9CF2-2D78AA4DD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EF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A01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5013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F1311D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1311D"/>
    <w:rPr>
      <w:rFonts w:asciiTheme="minorHAnsi" w:eastAsiaTheme="minorEastAsia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0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1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7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COMPANION ENROLMENT DOCUMENT- used in conjunction with mandatory DET policy ‘Enrolment of Students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12</Pages>
  <Words>4084</Words>
  <Characters>23577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WAUCHOPE PUBLIC SCHOOL</vt:lpstr>
    </vt:vector>
  </TitlesOfParts>
  <Company>NSW Department of Education and Training</Company>
  <LinksUpToDate>false</LinksUpToDate>
  <CharactersWithSpaces>27606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Willawarrin Public School</dc:title>
  <dc:subject>Enrolment of Students Policy</dc:subject>
  <dc:creator>DET User</dc:creator>
  <cp:keywords/>
  <cp:lastModifiedBy>Dickinson, Murray</cp:lastModifiedBy>
  <cp:revision>6</cp:revision>
  <cp:lastPrinted>2017-03-20T21:43:00Z</cp:lastPrinted>
  <dcterms:created xsi:type="dcterms:W3CDTF">2017-03-20T03:54:00Z</dcterms:created>
  <dcterms:modified xsi:type="dcterms:W3CDTF">2017-03-20T21:57:00Z</dcterms:modified>
</cp:coreProperties>
</file>